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93BF" w14:textId="5F9CB00E" w:rsidR="002D0E93" w:rsidRPr="002D0E93" w:rsidRDefault="006722A0" w:rsidP="002D0E93">
      <w:pPr>
        <w:pStyle w:val="CRCoverPage"/>
        <w:tabs>
          <w:tab w:val="right" w:pos="9639"/>
        </w:tabs>
        <w:rPr>
          <w:lang w:val="en-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88715E">
        <w:rPr>
          <w:b/>
          <w:noProof/>
          <w:sz w:val="24"/>
        </w:rPr>
        <w:t>3GPP TSG-RAN WG2 #13</w:t>
      </w:r>
      <w:r w:rsidR="00DC6F0D" w:rsidRPr="0088715E">
        <w:rPr>
          <w:b/>
          <w:noProof/>
          <w:sz w:val="24"/>
        </w:rPr>
        <w:t>2</w:t>
      </w:r>
      <w:r w:rsidRPr="0088715E">
        <w:rPr>
          <w:b/>
          <w:i/>
          <w:noProof/>
          <w:sz w:val="28"/>
        </w:rPr>
        <w:tab/>
      </w:r>
      <w:r w:rsidR="00C13D93" w:rsidRPr="0088715E">
        <w:rPr>
          <w:b/>
          <w:bCs/>
          <w:sz w:val="28"/>
          <w:szCs w:val="28"/>
        </w:rPr>
        <w:t>R2-2508739</w:t>
      </w:r>
    </w:p>
    <w:p w14:paraId="08FDC517" w14:textId="37BF948A" w:rsidR="006722A0" w:rsidRDefault="00DC6F0D" w:rsidP="002D0E93">
      <w:pPr>
        <w:pStyle w:val="CRCoverPage"/>
        <w:tabs>
          <w:tab w:val="right" w:pos="9639"/>
        </w:tabs>
        <w:spacing w:after="0"/>
        <w:rPr>
          <w:b/>
          <w:noProof/>
          <w:sz w:val="24"/>
        </w:rPr>
      </w:pPr>
      <w:r>
        <w:rPr>
          <w:b/>
          <w:noProof/>
          <w:sz w:val="24"/>
        </w:rPr>
        <w:t>Dallas</w:t>
      </w:r>
      <w:r w:rsidR="006722A0" w:rsidRPr="006D2BB8">
        <w:rPr>
          <w:b/>
          <w:noProof/>
          <w:sz w:val="24"/>
        </w:rPr>
        <w:t xml:space="preserve">, </w:t>
      </w:r>
      <w:r>
        <w:rPr>
          <w:b/>
          <w:noProof/>
          <w:sz w:val="24"/>
        </w:rPr>
        <w:t>US</w:t>
      </w:r>
      <w:r w:rsidR="006722A0" w:rsidRPr="006D2BB8">
        <w:rPr>
          <w:b/>
          <w:noProof/>
          <w:sz w:val="24"/>
        </w:rPr>
        <w:t xml:space="preserve">, </w:t>
      </w:r>
      <w:r>
        <w:rPr>
          <w:b/>
          <w:noProof/>
          <w:sz w:val="24"/>
        </w:rPr>
        <w:t>Nov</w:t>
      </w:r>
      <w:r w:rsidR="006722A0" w:rsidRPr="006D2BB8">
        <w:rPr>
          <w:b/>
          <w:noProof/>
          <w:sz w:val="24"/>
        </w:rPr>
        <w:t xml:space="preserve"> 1</w:t>
      </w:r>
      <w:r>
        <w:rPr>
          <w:b/>
          <w:noProof/>
          <w:sz w:val="24"/>
        </w:rPr>
        <w:t>7</w:t>
      </w:r>
      <w:r w:rsidR="006722A0" w:rsidRPr="006D2BB8">
        <w:rPr>
          <w:b/>
          <w:noProof/>
          <w:sz w:val="24"/>
        </w:rPr>
        <w:t xml:space="preserve"> – </w:t>
      </w:r>
      <w:r>
        <w:rPr>
          <w:b/>
          <w:noProof/>
          <w:sz w:val="24"/>
        </w:rPr>
        <w:t>21</w:t>
      </w:r>
      <w:r w:rsidR="006722A0"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2A0" w14:paraId="3B528E61" w14:textId="77777777" w:rsidTr="009F42F7">
        <w:tc>
          <w:tcPr>
            <w:tcW w:w="9641" w:type="dxa"/>
            <w:gridSpan w:val="9"/>
            <w:tcBorders>
              <w:top w:val="single" w:sz="4" w:space="0" w:color="auto"/>
              <w:left w:val="single" w:sz="4" w:space="0" w:color="auto"/>
              <w:right w:val="single" w:sz="4" w:space="0" w:color="auto"/>
            </w:tcBorders>
          </w:tcPr>
          <w:p w14:paraId="0A7EBE2E" w14:textId="77777777" w:rsidR="006722A0" w:rsidRDefault="006722A0" w:rsidP="009F42F7">
            <w:pPr>
              <w:pStyle w:val="CRCoverPage"/>
              <w:spacing w:after="0"/>
              <w:jc w:val="right"/>
              <w:rPr>
                <w:i/>
                <w:noProof/>
              </w:rPr>
            </w:pPr>
            <w:r>
              <w:rPr>
                <w:i/>
                <w:noProof/>
                <w:sz w:val="14"/>
              </w:rPr>
              <w:t>CR-Form-v12.3</w:t>
            </w:r>
          </w:p>
        </w:tc>
      </w:tr>
      <w:tr w:rsidR="006722A0" w14:paraId="7A42E9A1" w14:textId="77777777" w:rsidTr="009F42F7">
        <w:tc>
          <w:tcPr>
            <w:tcW w:w="9641" w:type="dxa"/>
            <w:gridSpan w:val="9"/>
            <w:tcBorders>
              <w:left w:val="single" w:sz="4" w:space="0" w:color="auto"/>
              <w:right w:val="single" w:sz="4" w:space="0" w:color="auto"/>
            </w:tcBorders>
          </w:tcPr>
          <w:p w14:paraId="692CE465" w14:textId="77777777" w:rsidR="006722A0" w:rsidRDefault="006722A0" w:rsidP="009F42F7">
            <w:pPr>
              <w:pStyle w:val="CRCoverPage"/>
              <w:spacing w:after="0"/>
              <w:jc w:val="center"/>
              <w:rPr>
                <w:noProof/>
              </w:rPr>
            </w:pPr>
            <w:r>
              <w:rPr>
                <w:b/>
                <w:noProof/>
                <w:sz w:val="32"/>
              </w:rPr>
              <w:t>CHANGE REQUEST</w:t>
            </w:r>
          </w:p>
        </w:tc>
      </w:tr>
      <w:tr w:rsidR="006722A0" w14:paraId="33DB411A" w14:textId="77777777" w:rsidTr="009F42F7">
        <w:tc>
          <w:tcPr>
            <w:tcW w:w="9641" w:type="dxa"/>
            <w:gridSpan w:val="9"/>
            <w:tcBorders>
              <w:left w:val="single" w:sz="4" w:space="0" w:color="auto"/>
              <w:right w:val="single" w:sz="4" w:space="0" w:color="auto"/>
            </w:tcBorders>
          </w:tcPr>
          <w:p w14:paraId="7409B7C0" w14:textId="77777777" w:rsidR="006722A0" w:rsidRDefault="006722A0" w:rsidP="009F42F7">
            <w:pPr>
              <w:pStyle w:val="CRCoverPage"/>
              <w:spacing w:after="0"/>
              <w:rPr>
                <w:noProof/>
                <w:sz w:val="8"/>
                <w:szCs w:val="8"/>
              </w:rPr>
            </w:pPr>
          </w:p>
        </w:tc>
      </w:tr>
      <w:tr w:rsidR="006722A0" w14:paraId="01FD45AF" w14:textId="77777777" w:rsidTr="009F42F7">
        <w:tc>
          <w:tcPr>
            <w:tcW w:w="142" w:type="dxa"/>
            <w:tcBorders>
              <w:left w:val="single" w:sz="4" w:space="0" w:color="auto"/>
            </w:tcBorders>
          </w:tcPr>
          <w:p w14:paraId="7D5D6220" w14:textId="77777777" w:rsidR="006722A0" w:rsidRDefault="006722A0" w:rsidP="009F42F7">
            <w:pPr>
              <w:pStyle w:val="CRCoverPage"/>
              <w:spacing w:after="0"/>
              <w:jc w:val="right"/>
              <w:rPr>
                <w:noProof/>
              </w:rPr>
            </w:pPr>
          </w:p>
        </w:tc>
        <w:tc>
          <w:tcPr>
            <w:tcW w:w="1559" w:type="dxa"/>
            <w:shd w:val="pct30" w:color="FFFF00" w:fill="auto"/>
          </w:tcPr>
          <w:p w14:paraId="028A641C" w14:textId="77777777" w:rsidR="006722A0" w:rsidRPr="00410371" w:rsidRDefault="006722A0" w:rsidP="009F42F7">
            <w:pPr>
              <w:pStyle w:val="CRCoverPage"/>
              <w:spacing w:after="0"/>
              <w:jc w:val="right"/>
              <w:rPr>
                <w:b/>
                <w:noProof/>
                <w:sz w:val="28"/>
              </w:rPr>
            </w:pPr>
            <w:fldSimple w:instr=" DOCPROPERTY  Spec#  \* MERGEFORMAT ">
              <w:r>
                <w:rPr>
                  <w:b/>
                  <w:noProof/>
                  <w:sz w:val="28"/>
                </w:rPr>
                <w:t>38.331</w:t>
              </w:r>
            </w:fldSimple>
          </w:p>
        </w:tc>
        <w:tc>
          <w:tcPr>
            <w:tcW w:w="709" w:type="dxa"/>
          </w:tcPr>
          <w:p w14:paraId="122F2AAA" w14:textId="77777777" w:rsidR="006722A0" w:rsidRDefault="006722A0" w:rsidP="009F42F7">
            <w:pPr>
              <w:pStyle w:val="CRCoverPage"/>
              <w:spacing w:after="0"/>
              <w:jc w:val="center"/>
              <w:rPr>
                <w:noProof/>
              </w:rPr>
            </w:pPr>
            <w:r>
              <w:rPr>
                <w:b/>
                <w:noProof/>
                <w:sz w:val="28"/>
              </w:rPr>
              <w:t>CR</w:t>
            </w:r>
          </w:p>
        </w:tc>
        <w:tc>
          <w:tcPr>
            <w:tcW w:w="1276" w:type="dxa"/>
            <w:shd w:val="pct30" w:color="FFFF00" w:fill="auto"/>
          </w:tcPr>
          <w:p w14:paraId="368480D8" w14:textId="73B46B6E" w:rsidR="006722A0" w:rsidRPr="00BF3A75" w:rsidRDefault="00BF3A75" w:rsidP="00BF3A75">
            <w:pPr>
              <w:pStyle w:val="CRCoverPage"/>
              <w:spacing w:after="0"/>
              <w:jc w:val="right"/>
              <w:rPr>
                <w:rFonts w:cs="Arial"/>
                <w:sz w:val="16"/>
                <w:szCs w:val="16"/>
                <w:lang w:val="en-SE" w:eastAsia="en-GB"/>
              </w:rPr>
            </w:pPr>
            <w:r w:rsidRPr="00BF3A75">
              <w:rPr>
                <w:b/>
                <w:noProof/>
                <w:sz w:val="28"/>
              </w:rPr>
              <w:t>5557</w:t>
            </w:r>
            <w:fldSimple w:instr=" DOCPROPERTY  Cr#  \* MERGEFORMAT "/>
          </w:p>
        </w:tc>
        <w:tc>
          <w:tcPr>
            <w:tcW w:w="709" w:type="dxa"/>
          </w:tcPr>
          <w:p w14:paraId="144FBB15" w14:textId="77777777" w:rsidR="006722A0" w:rsidRDefault="006722A0" w:rsidP="009F42F7">
            <w:pPr>
              <w:pStyle w:val="CRCoverPage"/>
              <w:tabs>
                <w:tab w:val="right" w:pos="625"/>
              </w:tabs>
              <w:spacing w:after="0"/>
              <w:jc w:val="center"/>
              <w:rPr>
                <w:noProof/>
              </w:rPr>
            </w:pPr>
            <w:r>
              <w:rPr>
                <w:b/>
                <w:bCs/>
                <w:noProof/>
                <w:sz w:val="28"/>
              </w:rPr>
              <w:t>rev</w:t>
            </w:r>
          </w:p>
        </w:tc>
        <w:tc>
          <w:tcPr>
            <w:tcW w:w="992" w:type="dxa"/>
            <w:shd w:val="pct30" w:color="FFFF00" w:fill="auto"/>
          </w:tcPr>
          <w:p w14:paraId="51C8DB96" w14:textId="6E9AB925" w:rsidR="006722A0" w:rsidRPr="00410371" w:rsidRDefault="00C13D93" w:rsidP="00C13D93">
            <w:pPr>
              <w:pStyle w:val="CRCoverPage"/>
              <w:spacing w:after="0"/>
              <w:jc w:val="center"/>
              <w:rPr>
                <w:b/>
                <w:noProof/>
              </w:rPr>
            </w:pPr>
            <w:r w:rsidRPr="00C13D93">
              <w:rPr>
                <w:b/>
                <w:noProof/>
                <w:sz w:val="28"/>
              </w:rPr>
              <w:t>1</w:t>
            </w:r>
          </w:p>
        </w:tc>
        <w:tc>
          <w:tcPr>
            <w:tcW w:w="2410" w:type="dxa"/>
          </w:tcPr>
          <w:p w14:paraId="219CE3DC" w14:textId="77777777" w:rsidR="006722A0" w:rsidRDefault="006722A0" w:rsidP="009F4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DE24A6" w14:textId="77777777" w:rsidR="006722A0" w:rsidRPr="00410371" w:rsidRDefault="006722A0" w:rsidP="009F42F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730B0D8" w14:textId="77777777" w:rsidR="006722A0" w:rsidRDefault="006722A0" w:rsidP="009F42F7">
            <w:pPr>
              <w:pStyle w:val="CRCoverPage"/>
              <w:spacing w:after="0"/>
              <w:rPr>
                <w:noProof/>
              </w:rPr>
            </w:pPr>
          </w:p>
        </w:tc>
      </w:tr>
      <w:tr w:rsidR="006722A0" w14:paraId="461EAB0B" w14:textId="77777777" w:rsidTr="009F42F7">
        <w:tc>
          <w:tcPr>
            <w:tcW w:w="9641" w:type="dxa"/>
            <w:gridSpan w:val="9"/>
            <w:tcBorders>
              <w:left w:val="single" w:sz="4" w:space="0" w:color="auto"/>
              <w:right w:val="single" w:sz="4" w:space="0" w:color="auto"/>
            </w:tcBorders>
          </w:tcPr>
          <w:p w14:paraId="6C66FDAC" w14:textId="77777777" w:rsidR="006722A0" w:rsidRDefault="006722A0" w:rsidP="009F42F7">
            <w:pPr>
              <w:pStyle w:val="CRCoverPage"/>
              <w:spacing w:after="0"/>
              <w:rPr>
                <w:noProof/>
              </w:rPr>
            </w:pPr>
          </w:p>
        </w:tc>
      </w:tr>
      <w:tr w:rsidR="006722A0" w14:paraId="5E564123" w14:textId="77777777" w:rsidTr="009F42F7">
        <w:tc>
          <w:tcPr>
            <w:tcW w:w="9641" w:type="dxa"/>
            <w:gridSpan w:val="9"/>
            <w:tcBorders>
              <w:top w:val="single" w:sz="4" w:space="0" w:color="auto"/>
            </w:tcBorders>
          </w:tcPr>
          <w:p w14:paraId="2194A3A2" w14:textId="77777777" w:rsidR="006722A0" w:rsidRPr="00F25D98" w:rsidRDefault="006722A0" w:rsidP="009F42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722A0" w14:paraId="5FA192C1" w14:textId="77777777" w:rsidTr="009F42F7">
        <w:tc>
          <w:tcPr>
            <w:tcW w:w="9641" w:type="dxa"/>
            <w:gridSpan w:val="9"/>
          </w:tcPr>
          <w:p w14:paraId="2E0DB9E7" w14:textId="77777777" w:rsidR="006722A0" w:rsidRDefault="006722A0" w:rsidP="009F42F7">
            <w:pPr>
              <w:pStyle w:val="CRCoverPage"/>
              <w:spacing w:after="0"/>
              <w:rPr>
                <w:noProof/>
                <w:sz w:val="8"/>
                <w:szCs w:val="8"/>
              </w:rPr>
            </w:pPr>
          </w:p>
        </w:tc>
      </w:tr>
    </w:tbl>
    <w:p w14:paraId="5487ED06" w14:textId="77777777" w:rsidR="006722A0" w:rsidRDefault="006722A0" w:rsidP="00672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2A0" w14:paraId="0C7EC539" w14:textId="77777777" w:rsidTr="009F42F7">
        <w:tc>
          <w:tcPr>
            <w:tcW w:w="2835" w:type="dxa"/>
          </w:tcPr>
          <w:p w14:paraId="7D9CE321" w14:textId="77777777" w:rsidR="006722A0" w:rsidRDefault="006722A0" w:rsidP="009F42F7">
            <w:pPr>
              <w:pStyle w:val="CRCoverPage"/>
              <w:tabs>
                <w:tab w:val="right" w:pos="2751"/>
              </w:tabs>
              <w:spacing w:after="0"/>
              <w:rPr>
                <w:b/>
                <w:i/>
                <w:noProof/>
              </w:rPr>
            </w:pPr>
            <w:r>
              <w:rPr>
                <w:b/>
                <w:i/>
                <w:noProof/>
              </w:rPr>
              <w:t>Proposed change affects:</w:t>
            </w:r>
          </w:p>
        </w:tc>
        <w:tc>
          <w:tcPr>
            <w:tcW w:w="1418" w:type="dxa"/>
          </w:tcPr>
          <w:p w14:paraId="06C27508" w14:textId="77777777" w:rsidR="006722A0" w:rsidRDefault="006722A0" w:rsidP="009F4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07A1D" w14:textId="77777777" w:rsidR="006722A0" w:rsidRDefault="006722A0" w:rsidP="009F42F7">
            <w:pPr>
              <w:pStyle w:val="CRCoverPage"/>
              <w:spacing w:after="0"/>
              <w:jc w:val="center"/>
              <w:rPr>
                <w:b/>
                <w:caps/>
                <w:noProof/>
              </w:rPr>
            </w:pPr>
          </w:p>
        </w:tc>
        <w:tc>
          <w:tcPr>
            <w:tcW w:w="709" w:type="dxa"/>
            <w:tcBorders>
              <w:left w:val="single" w:sz="4" w:space="0" w:color="auto"/>
            </w:tcBorders>
          </w:tcPr>
          <w:p w14:paraId="2C298BF2" w14:textId="77777777" w:rsidR="006722A0" w:rsidRDefault="006722A0" w:rsidP="009F4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A7B7C" w14:textId="40084967" w:rsidR="006722A0" w:rsidRDefault="006721F4" w:rsidP="009F42F7">
            <w:pPr>
              <w:pStyle w:val="CRCoverPage"/>
              <w:spacing w:after="0"/>
              <w:jc w:val="center"/>
              <w:rPr>
                <w:b/>
                <w:caps/>
                <w:noProof/>
              </w:rPr>
            </w:pPr>
            <w:r>
              <w:rPr>
                <w:b/>
                <w:caps/>
                <w:noProof/>
              </w:rPr>
              <w:t>x</w:t>
            </w:r>
          </w:p>
        </w:tc>
        <w:tc>
          <w:tcPr>
            <w:tcW w:w="2126" w:type="dxa"/>
          </w:tcPr>
          <w:p w14:paraId="4E902335" w14:textId="77777777" w:rsidR="006722A0" w:rsidRDefault="006722A0" w:rsidP="009F4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375F5" w14:textId="18F4CBC9" w:rsidR="006722A0" w:rsidRDefault="006721F4" w:rsidP="009F42F7">
            <w:pPr>
              <w:pStyle w:val="CRCoverPage"/>
              <w:spacing w:after="0"/>
              <w:jc w:val="center"/>
              <w:rPr>
                <w:b/>
                <w:caps/>
                <w:noProof/>
              </w:rPr>
            </w:pPr>
            <w:r>
              <w:rPr>
                <w:b/>
                <w:caps/>
                <w:noProof/>
              </w:rPr>
              <w:t>x</w:t>
            </w:r>
          </w:p>
        </w:tc>
        <w:tc>
          <w:tcPr>
            <w:tcW w:w="1418" w:type="dxa"/>
            <w:tcBorders>
              <w:left w:val="nil"/>
            </w:tcBorders>
          </w:tcPr>
          <w:p w14:paraId="3BF0F958" w14:textId="77777777" w:rsidR="006722A0" w:rsidRDefault="006722A0" w:rsidP="009F4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A676F" w14:textId="77777777" w:rsidR="006722A0" w:rsidRDefault="006722A0" w:rsidP="009F42F7">
            <w:pPr>
              <w:pStyle w:val="CRCoverPage"/>
              <w:spacing w:after="0"/>
              <w:jc w:val="center"/>
              <w:rPr>
                <w:b/>
                <w:bCs/>
                <w:caps/>
                <w:noProof/>
              </w:rPr>
            </w:pPr>
          </w:p>
        </w:tc>
      </w:tr>
    </w:tbl>
    <w:p w14:paraId="7660E283" w14:textId="77777777" w:rsidR="006722A0" w:rsidRDefault="006722A0" w:rsidP="00672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2A0" w14:paraId="62D4A391" w14:textId="77777777" w:rsidTr="009F42F7">
        <w:tc>
          <w:tcPr>
            <w:tcW w:w="9640" w:type="dxa"/>
            <w:gridSpan w:val="11"/>
          </w:tcPr>
          <w:p w14:paraId="7DDEAE60" w14:textId="77777777" w:rsidR="006722A0" w:rsidRDefault="006722A0" w:rsidP="009F42F7">
            <w:pPr>
              <w:pStyle w:val="CRCoverPage"/>
              <w:spacing w:after="0"/>
              <w:rPr>
                <w:noProof/>
                <w:sz w:val="8"/>
                <w:szCs w:val="8"/>
              </w:rPr>
            </w:pPr>
          </w:p>
        </w:tc>
      </w:tr>
      <w:tr w:rsidR="006722A0" w14:paraId="336A1F45" w14:textId="77777777" w:rsidTr="009F42F7">
        <w:tc>
          <w:tcPr>
            <w:tcW w:w="1843" w:type="dxa"/>
            <w:tcBorders>
              <w:top w:val="single" w:sz="4" w:space="0" w:color="auto"/>
              <w:left w:val="single" w:sz="4" w:space="0" w:color="auto"/>
            </w:tcBorders>
          </w:tcPr>
          <w:p w14:paraId="1293D3E9" w14:textId="77777777" w:rsidR="006722A0" w:rsidRDefault="006722A0" w:rsidP="006722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4A24" w14:textId="48E2F5B3" w:rsidR="006722A0" w:rsidRDefault="00252890" w:rsidP="006722A0">
            <w:pPr>
              <w:pStyle w:val="CRCoverPage"/>
              <w:spacing w:after="0"/>
              <w:rPr>
                <w:noProof/>
              </w:rPr>
            </w:pPr>
            <w:r>
              <w:t xml:space="preserve"> </w:t>
            </w:r>
            <w:r w:rsidR="006722A0" w:rsidRPr="00381662">
              <w:t xml:space="preserve">Correction on </w:t>
            </w:r>
            <w:r w:rsidR="006722A0">
              <w:t xml:space="preserve">setting </w:t>
            </w:r>
            <w:r w:rsidR="006722A0" w:rsidRPr="00F43EF9">
              <w:rPr>
                <w:i/>
                <w:lang w:val="en-SE"/>
              </w:rPr>
              <w:t>timeSinceCHO-Reconfig</w:t>
            </w:r>
            <w:r w:rsidR="006722A0">
              <w:rPr>
                <w:i/>
                <w:lang w:val="en-SE"/>
              </w:rPr>
              <w:t xml:space="preserve"> </w:t>
            </w:r>
            <w:r w:rsidR="006722A0">
              <w:rPr>
                <w:iCs/>
                <w:lang w:val="en-SE"/>
              </w:rPr>
              <w:t>when the failure is due to RLF</w:t>
            </w:r>
          </w:p>
        </w:tc>
      </w:tr>
      <w:tr w:rsidR="006722A0" w14:paraId="1E1993BB" w14:textId="77777777" w:rsidTr="009F42F7">
        <w:tc>
          <w:tcPr>
            <w:tcW w:w="1843" w:type="dxa"/>
            <w:tcBorders>
              <w:left w:val="single" w:sz="4" w:space="0" w:color="auto"/>
            </w:tcBorders>
          </w:tcPr>
          <w:p w14:paraId="093E6BE4"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3ABDCACB" w14:textId="77777777" w:rsidR="006722A0" w:rsidRDefault="006722A0" w:rsidP="006722A0">
            <w:pPr>
              <w:pStyle w:val="CRCoverPage"/>
              <w:spacing w:after="0"/>
              <w:rPr>
                <w:noProof/>
                <w:sz w:val="8"/>
                <w:szCs w:val="8"/>
              </w:rPr>
            </w:pPr>
          </w:p>
        </w:tc>
      </w:tr>
      <w:tr w:rsidR="006722A0" w14:paraId="363DABCC" w14:textId="77777777" w:rsidTr="009F42F7">
        <w:tc>
          <w:tcPr>
            <w:tcW w:w="1843" w:type="dxa"/>
            <w:tcBorders>
              <w:left w:val="single" w:sz="4" w:space="0" w:color="auto"/>
            </w:tcBorders>
          </w:tcPr>
          <w:p w14:paraId="5645396F" w14:textId="77777777" w:rsidR="006722A0" w:rsidRDefault="006722A0" w:rsidP="006722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9429F" w14:textId="77777777" w:rsidR="006722A0" w:rsidRDefault="006722A0" w:rsidP="006722A0">
            <w:pPr>
              <w:pStyle w:val="CRCoverPage"/>
              <w:spacing w:after="0"/>
              <w:ind w:left="100"/>
              <w:rPr>
                <w:noProof/>
              </w:rPr>
            </w:pPr>
            <w:fldSimple w:instr=" DOCPROPERTY  SourceIfWg  \* MERGEFORMAT ">
              <w:r>
                <w:rPr>
                  <w:noProof/>
                </w:rPr>
                <w:t>Ericsson</w:t>
              </w:r>
            </w:fldSimple>
          </w:p>
        </w:tc>
      </w:tr>
      <w:tr w:rsidR="006722A0" w14:paraId="24F15D0A" w14:textId="77777777" w:rsidTr="009F42F7">
        <w:tc>
          <w:tcPr>
            <w:tcW w:w="1843" w:type="dxa"/>
            <w:tcBorders>
              <w:left w:val="single" w:sz="4" w:space="0" w:color="auto"/>
            </w:tcBorders>
          </w:tcPr>
          <w:p w14:paraId="76F4895F" w14:textId="77777777" w:rsidR="006722A0" w:rsidRDefault="006722A0" w:rsidP="006722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700AB" w14:textId="77777777" w:rsidR="006722A0" w:rsidRDefault="006722A0" w:rsidP="006722A0">
            <w:pPr>
              <w:pStyle w:val="CRCoverPage"/>
              <w:spacing w:after="0"/>
              <w:ind w:left="100"/>
              <w:rPr>
                <w:noProof/>
              </w:rPr>
            </w:pPr>
            <w:fldSimple w:instr=" DOCPROPERTY  SourceIfTsg  \* MERGEFORMAT ">
              <w:r>
                <w:rPr>
                  <w:noProof/>
                </w:rPr>
                <w:t>R2</w:t>
              </w:r>
            </w:fldSimple>
          </w:p>
        </w:tc>
      </w:tr>
      <w:tr w:rsidR="006722A0" w14:paraId="4ADDDF23" w14:textId="77777777" w:rsidTr="009F42F7">
        <w:tc>
          <w:tcPr>
            <w:tcW w:w="1843" w:type="dxa"/>
            <w:tcBorders>
              <w:left w:val="single" w:sz="4" w:space="0" w:color="auto"/>
            </w:tcBorders>
          </w:tcPr>
          <w:p w14:paraId="5A8B15F5" w14:textId="77777777" w:rsidR="006722A0" w:rsidRDefault="006722A0" w:rsidP="006722A0">
            <w:pPr>
              <w:pStyle w:val="CRCoverPage"/>
              <w:spacing w:after="0"/>
              <w:rPr>
                <w:b/>
                <w:i/>
                <w:noProof/>
                <w:sz w:val="8"/>
                <w:szCs w:val="8"/>
              </w:rPr>
            </w:pPr>
          </w:p>
        </w:tc>
        <w:tc>
          <w:tcPr>
            <w:tcW w:w="7797" w:type="dxa"/>
            <w:gridSpan w:val="10"/>
            <w:tcBorders>
              <w:right w:val="single" w:sz="4" w:space="0" w:color="auto"/>
            </w:tcBorders>
          </w:tcPr>
          <w:p w14:paraId="24D6433A" w14:textId="77777777" w:rsidR="006722A0" w:rsidRDefault="006722A0" w:rsidP="006722A0">
            <w:pPr>
              <w:pStyle w:val="CRCoverPage"/>
              <w:spacing w:after="0"/>
              <w:rPr>
                <w:noProof/>
                <w:sz w:val="8"/>
                <w:szCs w:val="8"/>
              </w:rPr>
            </w:pPr>
          </w:p>
        </w:tc>
      </w:tr>
      <w:tr w:rsidR="006722A0" w14:paraId="0318A24A" w14:textId="77777777" w:rsidTr="009F42F7">
        <w:tc>
          <w:tcPr>
            <w:tcW w:w="1843" w:type="dxa"/>
            <w:tcBorders>
              <w:left w:val="single" w:sz="4" w:space="0" w:color="auto"/>
            </w:tcBorders>
          </w:tcPr>
          <w:p w14:paraId="3CC61E1A" w14:textId="77777777" w:rsidR="006722A0" w:rsidRDefault="006722A0" w:rsidP="006722A0">
            <w:pPr>
              <w:pStyle w:val="CRCoverPage"/>
              <w:tabs>
                <w:tab w:val="right" w:pos="1759"/>
              </w:tabs>
              <w:spacing w:after="0"/>
              <w:rPr>
                <w:b/>
                <w:i/>
                <w:noProof/>
              </w:rPr>
            </w:pPr>
            <w:r>
              <w:rPr>
                <w:b/>
                <w:i/>
                <w:noProof/>
              </w:rPr>
              <w:t>Work item code:</w:t>
            </w:r>
          </w:p>
        </w:tc>
        <w:tc>
          <w:tcPr>
            <w:tcW w:w="3686" w:type="dxa"/>
            <w:gridSpan w:val="5"/>
            <w:shd w:val="pct30" w:color="FFFF00" w:fill="auto"/>
          </w:tcPr>
          <w:p w14:paraId="177DA3DD" w14:textId="4396CE4A" w:rsidR="006722A0" w:rsidRDefault="006722A0" w:rsidP="006722A0">
            <w:pPr>
              <w:pStyle w:val="CRCoverPage"/>
              <w:spacing w:after="0"/>
              <w:ind w:left="100"/>
              <w:rPr>
                <w:noProof/>
              </w:rPr>
            </w:pPr>
            <w:r w:rsidRPr="0024140C">
              <w:t>NR_ENDC_SON_MDT_enh-Core</w:t>
            </w:r>
          </w:p>
        </w:tc>
        <w:tc>
          <w:tcPr>
            <w:tcW w:w="567" w:type="dxa"/>
            <w:tcBorders>
              <w:left w:val="nil"/>
            </w:tcBorders>
          </w:tcPr>
          <w:p w14:paraId="4A0415A6" w14:textId="77777777" w:rsidR="006722A0" w:rsidRDefault="006722A0" w:rsidP="006722A0">
            <w:pPr>
              <w:pStyle w:val="CRCoverPage"/>
              <w:spacing w:after="0"/>
              <w:ind w:right="100"/>
              <w:rPr>
                <w:noProof/>
              </w:rPr>
            </w:pPr>
          </w:p>
        </w:tc>
        <w:tc>
          <w:tcPr>
            <w:tcW w:w="1417" w:type="dxa"/>
            <w:gridSpan w:val="3"/>
            <w:tcBorders>
              <w:left w:val="nil"/>
            </w:tcBorders>
          </w:tcPr>
          <w:p w14:paraId="19BF5C45" w14:textId="77777777" w:rsidR="006722A0" w:rsidRDefault="006722A0" w:rsidP="006722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38A2C" w14:textId="7E7F36C1" w:rsidR="006722A0" w:rsidRDefault="006722A0" w:rsidP="006722A0">
            <w:pPr>
              <w:pStyle w:val="CRCoverPage"/>
              <w:spacing w:after="0"/>
              <w:ind w:left="100"/>
              <w:rPr>
                <w:noProof/>
              </w:rPr>
            </w:pPr>
            <w:fldSimple w:instr=" DOCPROPERTY  ResDate  \* MERGEFORMAT ">
              <w:r>
                <w:rPr>
                  <w:noProof/>
                </w:rPr>
                <w:t>2025-1</w:t>
              </w:r>
              <w:r w:rsidR="00560EAD">
                <w:rPr>
                  <w:noProof/>
                </w:rPr>
                <w:t>1</w:t>
              </w:r>
              <w:r>
                <w:rPr>
                  <w:noProof/>
                </w:rPr>
                <w:t>-0</w:t>
              </w:r>
              <w:r w:rsidR="00560EAD">
                <w:rPr>
                  <w:noProof/>
                </w:rPr>
                <w:t>6</w:t>
              </w:r>
            </w:fldSimple>
          </w:p>
        </w:tc>
      </w:tr>
      <w:tr w:rsidR="006722A0" w14:paraId="211CF3EA" w14:textId="77777777" w:rsidTr="009F42F7">
        <w:tc>
          <w:tcPr>
            <w:tcW w:w="1843" w:type="dxa"/>
            <w:tcBorders>
              <w:left w:val="single" w:sz="4" w:space="0" w:color="auto"/>
            </w:tcBorders>
          </w:tcPr>
          <w:p w14:paraId="63169E5D" w14:textId="77777777" w:rsidR="006722A0" w:rsidRDefault="006722A0" w:rsidP="006722A0">
            <w:pPr>
              <w:pStyle w:val="CRCoverPage"/>
              <w:spacing w:after="0"/>
              <w:rPr>
                <w:b/>
                <w:i/>
                <w:noProof/>
                <w:sz w:val="8"/>
                <w:szCs w:val="8"/>
              </w:rPr>
            </w:pPr>
          </w:p>
        </w:tc>
        <w:tc>
          <w:tcPr>
            <w:tcW w:w="1986" w:type="dxa"/>
            <w:gridSpan w:val="4"/>
          </w:tcPr>
          <w:p w14:paraId="75C63970" w14:textId="77777777" w:rsidR="006722A0" w:rsidRDefault="006722A0" w:rsidP="006722A0">
            <w:pPr>
              <w:pStyle w:val="CRCoverPage"/>
              <w:spacing w:after="0"/>
              <w:rPr>
                <w:noProof/>
                <w:sz w:val="8"/>
                <w:szCs w:val="8"/>
              </w:rPr>
            </w:pPr>
          </w:p>
        </w:tc>
        <w:tc>
          <w:tcPr>
            <w:tcW w:w="2267" w:type="dxa"/>
            <w:gridSpan w:val="2"/>
          </w:tcPr>
          <w:p w14:paraId="509684DC" w14:textId="77777777" w:rsidR="006722A0" w:rsidRDefault="006722A0" w:rsidP="006722A0">
            <w:pPr>
              <w:pStyle w:val="CRCoverPage"/>
              <w:spacing w:after="0"/>
              <w:rPr>
                <w:noProof/>
                <w:sz w:val="8"/>
                <w:szCs w:val="8"/>
              </w:rPr>
            </w:pPr>
          </w:p>
        </w:tc>
        <w:tc>
          <w:tcPr>
            <w:tcW w:w="1417" w:type="dxa"/>
            <w:gridSpan w:val="3"/>
          </w:tcPr>
          <w:p w14:paraId="3973B979" w14:textId="77777777" w:rsidR="006722A0" w:rsidRDefault="006722A0" w:rsidP="006722A0">
            <w:pPr>
              <w:pStyle w:val="CRCoverPage"/>
              <w:spacing w:after="0"/>
              <w:rPr>
                <w:noProof/>
                <w:sz w:val="8"/>
                <w:szCs w:val="8"/>
              </w:rPr>
            </w:pPr>
          </w:p>
        </w:tc>
        <w:tc>
          <w:tcPr>
            <w:tcW w:w="2127" w:type="dxa"/>
            <w:tcBorders>
              <w:right w:val="single" w:sz="4" w:space="0" w:color="auto"/>
            </w:tcBorders>
          </w:tcPr>
          <w:p w14:paraId="279F30B9" w14:textId="77777777" w:rsidR="006722A0" w:rsidRDefault="006722A0" w:rsidP="006722A0">
            <w:pPr>
              <w:pStyle w:val="CRCoverPage"/>
              <w:spacing w:after="0"/>
              <w:rPr>
                <w:noProof/>
                <w:sz w:val="8"/>
                <w:szCs w:val="8"/>
              </w:rPr>
            </w:pPr>
          </w:p>
        </w:tc>
      </w:tr>
      <w:tr w:rsidR="006722A0" w14:paraId="044AC56D" w14:textId="77777777" w:rsidTr="009F42F7">
        <w:trPr>
          <w:cantSplit/>
        </w:trPr>
        <w:tc>
          <w:tcPr>
            <w:tcW w:w="1843" w:type="dxa"/>
            <w:tcBorders>
              <w:left w:val="single" w:sz="4" w:space="0" w:color="auto"/>
            </w:tcBorders>
          </w:tcPr>
          <w:p w14:paraId="6EC60F27" w14:textId="77777777" w:rsidR="006722A0" w:rsidRDefault="006722A0" w:rsidP="006722A0">
            <w:pPr>
              <w:pStyle w:val="CRCoverPage"/>
              <w:tabs>
                <w:tab w:val="right" w:pos="1759"/>
              </w:tabs>
              <w:spacing w:after="0"/>
              <w:rPr>
                <w:b/>
                <w:i/>
                <w:noProof/>
              </w:rPr>
            </w:pPr>
            <w:r>
              <w:rPr>
                <w:b/>
                <w:i/>
                <w:noProof/>
              </w:rPr>
              <w:t>Category:</w:t>
            </w:r>
          </w:p>
        </w:tc>
        <w:tc>
          <w:tcPr>
            <w:tcW w:w="851" w:type="dxa"/>
            <w:shd w:val="pct30" w:color="FFFF00" w:fill="auto"/>
          </w:tcPr>
          <w:p w14:paraId="3F403F62" w14:textId="103E4EF9" w:rsidR="006722A0" w:rsidRPr="002100FD" w:rsidRDefault="006722A0" w:rsidP="006722A0">
            <w:pPr>
              <w:pStyle w:val="CRCoverPage"/>
              <w:spacing w:after="0"/>
              <w:ind w:left="100" w:right="-609"/>
              <w:rPr>
                <w:b/>
                <w:bCs/>
                <w:noProof/>
              </w:rPr>
            </w:pPr>
            <w:r w:rsidRPr="002100FD">
              <w:rPr>
                <w:b/>
                <w:bCs/>
              </w:rPr>
              <w:t>A</w:t>
            </w:r>
          </w:p>
        </w:tc>
        <w:tc>
          <w:tcPr>
            <w:tcW w:w="3402" w:type="dxa"/>
            <w:gridSpan w:val="5"/>
            <w:tcBorders>
              <w:left w:val="nil"/>
            </w:tcBorders>
          </w:tcPr>
          <w:p w14:paraId="1ECC61F4" w14:textId="77777777" w:rsidR="006722A0" w:rsidRDefault="006722A0" w:rsidP="006722A0">
            <w:pPr>
              <w:pStyle w:val="CRCoverPage"/>
              <w:spacing w:after="0"/>
              <w:rPr>
                <w:noProof/>
              </w:rPr>
            </w:pPr>
          </w:p>
        </w:tc>
        <w:tc>
          <w:tcPr>
            <w:tcW w:w="1417" w:type="dxa"/>
            <w:gridSpan w:val="3"/>
            <w:tcBorders>
              <w:left w:val="nil"/>
            </w:tcBorders>
          </w:tcPr>
          <w:p w14:paraId="21D68ED5" w14:textId="77777777" w:rsidR="006722A0" w:rsidRDefault="006722A0" w:rsidP="006722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3235E7" w14:textId="77777777" w:rsidR="006722A0" w:rsidRDefault="006722A0" w:rsidP="006722A0">
            <w:pPr>
              <w:pStyle w:val="CRCoverPage"/>
              <w:spacing w:after="0"/>
              <w:ind w:left="100"/>
              <w:rPr>
                <w:noProof/>
              </w:rPr>
            </w:pPr>
            <w:fldSimple w:instr=" DOCPROPERTY  Release  \* MERGEFORMAT ">
              <w:r>
                <w:rPr>
                  <w:noProof/>
                </w:rPr>
                <w:t>Rel-1</w:t>
              </w:r>
            </w:fldSimple>
            <w:r>
              <w:rPr>
                <w:noProof/>
              </w:rPr>
              <w:t>9</w:t>
            </w:r>
          </w:p>
        </w:tc>
      </w:tr>
      <w:tr w:rsidR="006722A0" w14:paraId="5795A3CB" w14:textId="77777777" w:rsidTr="009F42F7">
        <w:tc>
          <w:tcPr>
            <w:tcW w:w="1843" w:type="dxa"/>
            <w:tcBorders>
              <w:left w:val="single" w:sz="4" w:space="0" w:color="auto"/>
              <w:bottom w:val="single" w:sz="4" w:space="0" w:color="auto"/>
            </w:tcBorders>
          </w:tcPr>
          <w:p w14:paraId="4384864B" w14:textId="77777777" w:rsidR="006722A0" w:rsidRDefault="006722A0" w:rsidP="006722A0">
            <w:pPr>
              <w:pStyle w:val="CRCoverPage"/>
              <w:spacing w:after="0"/>
              <w:rPr>
                <w:b/>
                <w:i/>
                <w:noProof/>
              </w:rPr>
            </w:pPr>
          </w:p>
        </w:tc>
        <w:tc>
          <w:tcPr>
            <w:tcW w:w="4677" w:type="dxa"/>
            <w:gridSpan w:val="8"/>
            <w:tcBorders>
              <w:bottom w:val="single" w:sz="4" w:space="0" w:color="auto"/>
            </w:tcBorders>
          </w:tcPr>
          <w:p w14:paraId="4E20BEB7" w14:textId="77777777" w:rsidR="006722A0" w:rsidRDefault="006722A0" w:rsidP="006722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159A8" w14:textId="77777777" w:rsidR="006722A0" w:rsidRDefault="006722A0" w:rsidP="006722A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96071" w14:textId="77777777" w:rsidR="006722A0" w:rsidRPr="007C2097" w:rsidRDefault="006722A0" w:rsidP="006722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2A0" w14:paraId="7BB25A43" w14:textId="77777777" w:rsidTr="009F42F7">
        <w:tc>
          <w:tcPr>
            <w:tcW w:w="1843" w:type="dxa"/>
          </w:tcPr>
          <w:p w14:paraId="22B98D4C" w14:textId="77777777" w:rsidR="006722A0" w:rsidRDefault="006722A0" w:rsidP="006722A0">
            <w:pPr>
              <w:pStyle w:val="CRCoverPage"/>
              <w:spacing w:after="0"/>
              <w:rPr>
                <w:b/>
                <w:i/>
                <w:noProof/>
                <w:sz w:val="8"/>
                <w:szCs w:val="8"/>
              </w:rPr>
            </w:pPr>
          </w:p>
        </w:tc>
        <w:tc>
          <w:tcPr>
            <w:tcW w:w="7797" w:type="dxa"/>
            <w:gridSpan w:val="10"/>
          </w:tcPr>
          <w:p w14:paraId="436E5B53" w14:textId="77777777" w:rsidR="006722A0" w:rsidRDefault="006722A0" w:rsidP="006722A0">
            <w:pPr>
              <w:pStyle w:val="CRCoverPage"/>
              <w:spacing w:after="0"/>
              <w:rPr>
                <w:noProof/>
                <w:sz w:val="8"/>
                <w:szCs w:val="8"/>
              </w:rPr>
            </w:pPr>
          </w:p>
        </w:tc>
      </w:tr>
      <w:tr w:rsidR="006722A0" w14:paraId="0F9D9BE2" w14:textId="77777777" w:rsidTr="009F42F7">
        <w:tc>
          <w:tcPr>
            <w:tcW w:w="2694" w:type="dxa"/>
            <w:gridSpan w:val="2"/>
            <w:tcBorders>
              <w:top w:val="single" w:sz="4" w:space="0" w:color="auto"/>
              <w:left w:val="single" w:sz="4" w:space="0" w:color="auto"/>
            </w:tcBorders>
          </w:tcPr>
          <w:p w14:paraId="043DB7C0" w14:textId="77777777" w:rsidR="006722A0" w:rsidRDefault="006722A0" w:rsidP="006722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FC26" w14:textId="77777777" w:rsidR="00C53929" w:rsidRDefault="00C53929" w:rsidP="00C53929">
            <w:pPr>
              <w:pStyle w:val="CRCoverPage"/>
              <w:spacing w:after="0"/>
            </w:pPr>
            <w:r w:rsidRPr="00F43EF9">
              <w:rPr>
                <w:i/>
                <w:lang w:val="en-SE"/>
              </w:rPr>
              <w:t>timeSinceCHO-Reconfig</w:t>
            </w:r>
            <w:r>
              <w:rPr>
                <w:i/>
                <w:lang w:val="en-SE"/>
              </w:rPr>
              <w:t xml:space="preserve"> </w:t>
            </w:r>
            <w:r>
              <w:rPr>
                <w:noProof/>
              </w:rPr>
              <w:t xml:space="preserve">has been added in </w:t>
            </w:r>
            <w:r w:rsidRPr="006C2D56">
              <w:rPr>
                <w:i/>
                <w:iCs/>
                <w:noProof/>
              </w:rPr>
              <w:t>RLF-Report</w:t>
            </w:r>
            <w:r>
              <w:rPr>
                <w:noProof/>
              </w:rPr>
              <w:t xml:space="preserve"> for conditional handover. If the failure is detected due to radio link failure, </w:t>
            </w:r>
            <w:r w:rsidRPr="00F43EF9">
              <w:rPr>
                <w:i/>
                <w:lang w:val="en-SE"/>
              </w:rPr>
              <w:t>timeSinceCHO-Reconfig</w:t>
            </w:r>
            <w:r>
              <w:rPr>
                <w:i/>
                <w:lang w:val="en-SE"/>
              </w:rPr>
              <w:t xml:space="preserve"> </w:t>
            </w:r>
            <w:r>
              <w:rPr>
                <w:iCs/>
                <w:lang w:val="en-SE"/>
              </w:rPr>
              <w:t xml:space="preserve">is set as the </w:t>
            </w:r>
            <w:r w:rsidRPr="00BC2B15">
              <w:t xml:space="preserve">time elapsed between </w:t>
            </w:r>
            <w:r>
              <w:t>RLF and the reception of</w:t>
            </w:r>
            <w:r w:rsidRPr="00BC2B15">
              <w:t xml:space="preserve"> last </w:t>
            </w:r>
            <w:r w:rsidRPr="00BC2B15">
              <w:rPr>
                <w:i/>
                <w:iCs/>
              </w:rPr>
              <w:t>conditionalReconfiguration</w:t>
            </w:r>
            <w:r w:rsidRPr="00BC2B15">
              <w:t xml:space="preserve"> including the </w:t>
            </w:r>
            <w:r w:rsidRPr="00BC2B15">
              <w:rPr>
                <w:i/>
              </w:rPr>
              <w:t>condRRCReconfig</w:t>
            </w:r>
            <w:r w:rsidRPr="00BC2B15">
              <w:t xml:space="preserve"> message</w:t>
            </w:r>
            <w:r>
              <w:t xml:space="preserve"> in the PCell where radio link failure is detected. The PCell where the radio link failure is detected is the last serving PCell before the RLF. However, in the procedure text, this PCell is captured as “the source PCell”, which may be interpreted as the source PCell of the previous handover </w:t>
            </w:r>
            <w:r w:rsidRPr="00BC2B15">
              <w:t xml:space="preserve">where the last executed </w:t>
            </w:r>
            <w:r w:rsidRPr="00BC2B15">
              <w:rPr>
                <w:i/>
              </w:rPr>
              <w:t>RRCReconfiguration</w:t>
            </w:r>
            <w:r w:rsidRPr="00BC2B15">
              <w:t xml:space="preserve"> message including </w:t>
            </w:r>
            <w:r w:rsidRPr="00BC2B15">
              <w:rPr>
                <w:i/>
              </w:rPr>
              <w:t>reconfigurationWithSync</w:t>
            </w:r>
            <w:r w:rsidRPr="00BC2B15">
              <w:t xml:space="preserve"> was received</w:t>
            </w:r>
            <w:r>
              <w:t>, which would</w:t>
            </w:r>
            <w:r>
              <w:rPr>
                <w:rFonts w:eastAsia="DengXian" w:hint="eastAsia"/>
                <w:lang w:eastAsia="zh-CN"/>
              </w:rPr>
              <w:t xml:space="preserve"> </w:t>
            </w:r>
            <w:r>
              <w:rPr>
                <w:rFonts w:eastAsia="DengXian"/>
                <w:lang w:val="en-SE" w:eastAsia="zh-CN"/>
              </w:rPr>
              <w:t>yield an incorrect value of</w:t>
            </w:r>
            <w:r>
              <w:t xml:space="preserve"> </w:t>
            </w:r>
            <w:r w:rsidRPr="00F43EF9">
              <w:rPr>
                <w:i/>
                <w:lang w:val="en-SE"/>
              </w:rPr>
              <w:t>timeSinceCHO-Reconfig</w:t>
            </w:r>
            <w:r>
              <w:rPr>
                <w:i/>
                <w:lang w:val="en-SE"/>
              </w:rPr>
              <w:t>.</w:t>
            </w:r>
          </w:p>
          <w:p w14:paraId="6BF63D1B" w14:textId="77777777" w:rsidR="00C53929" w:rsidRDefault="00C53929" w:rsidP="00C53929">
            <w:pPr>
              <w:pStyle w:val="CRCoverPage"/>
              <w:spacing w:after="0"/>
              <w:rPr>
                <w:noProof/>
              </w:rPr>
            </w:pPr>
            <w:r>
              <w:rPr>
                <w:noProof/>
              </w:rPr>
              <w:t>Therefore the procedural text needs to be corrected.</w:t>
            </w:r>
          </w:p>
          <w:p w14:paraId="6DB692A0" w14:textId="77777777" w:rsidR="00DA4273" w:rsidRDefault="00DA4273" w:rsidP="00DA4273">
            <w:pPr>
              <w:pStyle w:val="CRCoverPage"/>
              <w:spacing w:after="0"/>
              <w:rPr>
                <w:noProof/>
              </w:rPr>
            </w:pPr>
            <w:r>
              <w:rPr>
                <w:noProof/>
              </w:rPr>
              <w:t>In the meeting RAN2#131bis we agreed the following</w:t>
            </w:r>
          </w:p>
          <w:p w14:paraId="1023FEA3" w14:textId="77777777" w:rsidR="00DA4273" w:rsidRDefault="00DA4273" w:rsidP="00DA4273">
            <w:pPr>
              <w:pStyle w:val="CRCoverPage"/>
              <w:spacing w:after="0"/>
              <w:rPr>
                <w:noProof/>
              </w:rPr>
            </w:pPr>
          </w:p>
          <w:p w14:paraId="4FEC6617" w14:textId="77777777" w:rsidR="00DA4273" w:rsidRPr="004A2B2A" w:rsidRDefault="00DA4273" w:rsidP="00DA4273">
            <w:pPr>
              <w:pStyle w:val="Agreement"/>
              <w:rPr>
                <w:lang w:val="en-SG"/>
              </w:rPr>
            </w:pPr>
            <w:r>
              <w:rPr>
                <w:lang w:val="en-SG"/>
              </w:rPr>
              <w:t>The three above are in-principle agreed but change to “the PCell”</w:t>
            </w:r>
          </w:p>
          <w:p w14:paraId="3B156702" w14:textId="77777777" w:rsidR="00DA4273" w:rsidRPr="00D00388" w:rsidRDefault="00DA4273" w:rsidP="00DA4273">
            <w:pPr>
              <w:pStyle w:val="CRCoverPage"/>
              <w:spacing w:after="0"/>
              <w:rPr>
                <w:lang w:val="en-SG"/>
              </w:rPr>
            </w:pPr>
          </w:p>
          <w:p w14:paraId="6DBC5931" w14:textId="77777777" w:rsidR="00DA4273" w:rsidRDefault="00DA4273" w:rsidP="00C53929">
            <w:pPr>
              <w:pStyle w:val="CRCoverPage"/>
              <w:spacing w:after="0"/>
              <w:rPr>
                <w:noProof/>
              </w:rPr>
            </w:pPr>
          </w:p>
          <w:p w14:paraId="4EBEFA85" w14:textId="77777777" w:rsidR="006722A0" w:rsidRDefault="006722A0" w:rsidP="006722A0">
            <w:pPr>
              <w:pStyle w:val="CRCoverPage"/>
              <w:spacing w:after="0"/>
              <w:ind w:left="100"/>
              <w:rPr>
                <w:noProof/>
              </w:rPr>
            </w:pPr>
          </w:p>
        </w:tc>
      </w:tr>
      <w:tr w:rsidR="006722A0" w14:paraId="7F83B30B" w14:textId="77777777" w:rsidTr="009F42F7">
        <w:tc>
          <w:tcPr>
            <w:tcW w:w="2694" w:type="dxa"/>
            <w:gridSpan w:val="2"/>
            <w:tcBorders>
              <w:left w:val="single" w:sz="4" w:space="0" w:color="auto"/>
            </w:tcBorders>
          </w:tcPr>
          <w:p w14:paraId="2C71DF3B"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278DA1C4" w14:textId="77777777" w:rsidR="006722A0" w:rsidRDefault="006722A0" w:rsidP="006722A0">
            <w:pPr>
              <w:pStyle w:val="CRCoverPage"/>
              <w:spacing w:after="0"/>
              <w:rPr>
                <w:noProof/>
                <w:sz w:val="8"/>
                <w:szCs w:val="8"/>
              </w:rPr>
            </w:pPr>
          </w:p>
        </w:tc>
      </w:tr>
      <w:tr w:rsidR="006722A0" w14:paraId="02937352" w14:textId="77777777" w:rsidTr="009F42F7">
        <w:tc>
          <w:tcPr>
            <w:tcW w:w="2694" w:type="dxa"/>
            <w:gridSpan w:val="2"/>
            <w:tcBorders>
              <w:left w:val="single" w:sz="4" w:space="0" w:color="auto"/>
            </w:tcBorders>
          </w:tcPr>
          <w:p w14:paraId="7A789AD6" w14:textId="77777777" w:rsidR="006722A0" w:rsidRDefault="006722A0" w:rsidP="006722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F3A55" w14:textId="77777777" w:rsidR="0096685F" w:rsidRDefault="0096685F" w:rsidP="0096685F">
            <w:pPr>
              <w:pStyle w:val="CRCoverPage"/>
              <w:spacing w:after="0"/>
              <w:rPr>
                <w:noProof/>
              </w:rPr>
            </w:pPr>
            <w:r>
              <w:t xml:space="preserve">Setting </w:t>
            </w:r>
            <w:r w:rsidRPr="00F43EF9">
              <w:rPr>
                <w:i/>
                <w:lang w:val="en-SE"/>
              </w:rPr>
              <w:t>timeSinceCHO-Reconfig</w:t>
            </w:r>
            <w:r>
              <w:rPr>
                <w:i/>
                <w:lang w:val="en-SE"/>
              </w:rPr>
              <w:t xml:space="preserve"> </w:t>
            </w:r>
            <w:r>
              <w:rPr>
                <w:iCs/>
                <w:lang w:val="en-SE"/>
              </w:rPr>
              <w:t xml:space="preserve">when the failure is due to </w:t>
            </w:r>
            <w:r w:rsidRPr="00024FC7">
              <w:rPr>
                <w:lang w:eastAsia="zh-CN"/>
              </w:rPr>
              <w:t>radio link failure</w:t>
            </w:r>
            <w:r>
              <w:rPr>
                <w:lang w:eastAsia="zh-CN"/>
              </w:rPr>
              <w:t xml:space="preserve"> is updated to the procedural text</w:t>
            </w:r>
            <w:r w:rsidRPr="007E366D">
              <w:rPr>
                <w:noProof/>
              </w:rPr>
              <w:t>.</w:t>
            </w:r>
          </w:p>
          <w:p w14:paraId="451CD9C7" w14:textId="77777777" w:rsidR="006722A0" w:rsidRDefault="006722A0" w:rsidP="006722A0">
            <w:pPr>
              <w:pStyle w:val="CRCoverPage"/>
              <w:spacing w:after="0"/>
              <w:ind w:left="100"/>
              <w:rPr>
                <w:noProof/>
              </w:rPr>
            </w:pPr>
          </w:p>
          <w:p w14:paraId="54AE1291" w14:textId="77777777" w:rsidR="0096685F" w:rsidRPr="004D4BA1" w:rsidRDefault="0096685F" w:rsidP="0096685F">
            <w:pPr>
              <w:pStyle w:val="CRCoverPage"/>
              <w:spacing w:after="0"/>
              <w:ind w:left="100"/>
              <w:rPr>
                <w:rFonts w:cs="Arial"/>
                <w:b/>
                <w:noProof/>
              </w:rPr>
            </w:pPr>
            <w:r w:rsidRPr="004D4BA1">
              <w:rPr>
                <w:rFonts w:cs="Arial"/>
                <w:b/>
                <w:noProof/>
              </w:rPr>
              <w:t>Impact analysis</w:t>
            </w:r>
          </w:p>
          <w:p w14:paraId="350B203D" w14:textId="77777777" w:rsidR="0096685F" w:rsidRPr="00134FDD" w:rsidRDefault="0096685F" w:rsidP="0096685F">
            <w:pPr>
              <w:pStyle w:val="CRCoverPage"/>
              <w:spacing w:after="0"/>
              <w:ind w:left="100"/>
              <w:rPr>
                <w:rFonts w:cs="Arial"/>
                <w:noProof/>
                <w:u w:val="single"/>
                <w:lang w:val="de-DE"/>
              </w:rPr>
            </w:pPr>
          </w:p>
          <w:p w14:paraId="06E09CA7" w14:textId="77777777" w:rsidR="0096685F" w:rsidRPr="00BD78A1" w:rsidRDefault="0096685F" w:rsidP="0096685F">
            <w:pPr>
              <w:pStyle w:val="CRCoverPage"/>
              <w:spacing w:after="0"/>
              <w:ind w:left="100"/>
              <w:rPr>
                <w:rFonts w:cs="Arial"/>
                <w:noProof/>
                <w:u w:val="single"/>
              </w:rPr>
            </w:pPr>
            <w:r w:rsidRPr="00BD78A1">
              <w:rPr>
                <w:rFonts w:cs="Arial"/>
                <w:noProof/>
                <w:u w:val="single"/>
              </w:rPr>
              <w:t xml:space="preserve">Impacted functionality: </w:t>
            </w:r>
          </w:p>
          <w:p w14:paraId="71E679FF" w14:textId="77777777" w:rsidR="0096685F" w:rsidRDefault="0096685F" w:rsidP="0096685F">
            <w:pPr>
              <w:pStyle w:val="CRCoverPage"/>
              <w:spacing w:after="0"/>
              <w:ind w:left="100"/>
              <w:rPr>
                <w:rFonts w:cs="Arial"/>
                <w:noProof/>
                <w:lang w:val="en-US" w:eastAsia="zh-CN"/>
              </w:rPr>
            </w:pPr>
            <w:r>
              <w:rPr>
                <w:rFonts w:cs="Arial"/>
                <w:noProof/>
                <w:lang w:val="en-US" w:eastAsia="zh-CN"/>
              </w:rPr>
              <w:t>RLF Report</w:t>
            </w:r>
          </w:p>
          <w:p w14:paraId="31E328D8" w14:textId="77777777" w:rsidR="0096685F" w:rsidRDefault="0096685F" w:rsidP="0096685F">
            <w:pPr>
              <w:pStyle w:val="CRCoverPage"/>
              <w:spacing w:after="0"/>
              <w:ind w:left="100"/>
              <w:rPr>
                <w:rFonts w:cs="Arial"/>
                <w:noProof/>
                <w:u w:val="single"/>
              </w:rPr>
            </w:pPr>
          </w:p>
          <w:p w14:paraId="72A2AE06" w14:textId="77777777" w:rsidR="0096685F" w:rsidRPr="00BD78A1" w:rsidRDefault="0096685F" w:rsidP="0096685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65FB07ED" w14:textId="77777777" w:rsidR="0096685F" w:rsidRPr="00497D5B" w:rsidRDefault="0096685F" w:rsidP="0096685F">
            <w:pPr>
              <w:pStyle w:val="CRCoverPage"/>
              <w:spacing w:after="0"/>
              <w:ind w:left="100"/>
              <w:rPr>
                <w:rFonts w:cs="Arial"/>
                <w:szCs w:val="18"/>
                <w:lang w:val="en-US" w:eastAsia="zh-CN"/>
              </w:rPr>
            </w:pPr>
            <w:r w:rsidRPr="00497D5B">
              <w:rPr>
                <w:noProof/>
                <w:lang w:val="en-US"/>
              </w:rPr>
              <w:t>NR standalone, NR-DC, NE-DC</w:t>
            </w:r>
          </w:p>
          <w:p w14:paraId="6A6BF094" w14:textId="77777777" w:rsidR="0096685F" w:rsidRPr="00497D5B" w:rsidRDefault="0096685F" w:rsidP="0096685F">
            <w:pPr>
              <w:pStyle w:val="CRCoverPage"/>
              <w:spacing w:after="0"/>
              <w:ind w:left="100"/>
              <w:rPr>
                <w:rFonts w:cs="Arial"/>
                <w:szCs w:val="18"/>
                <w:lang w:val="en-US" w:eastAsia="zh-CN"/>
              </w:rPr>
            </w:pPr>
          </w:p>
          <w:p w14:paraId="49F943AB" w14:textId="77777777" w:rsidR="0096685F" w:rsidRDefault="0096685F" w:rsidP="009668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AA5D228" w14:textId="77777777" w:rsidR="0096685F" w:rsidRDefault="0096685F" w:rsidP="0096685F">
            <w:pPr>
              <w:pStyle w:val="CRCoverPage"/>
              <w:numPr>
                <w:ilvl w:val="0"/>
                <w:numId w:val="57"/>
              </w:numPr>
              <w:spacing w:after="0"/>
              <w:rPr>
                <w:rFonts w:cs="Arial"/>
                <w:noProof/>
                <w:lang w:val="en-US" w:eastAsia="zh-CN"/>
              </w:rPr>
            </w:pPr>
            <w:r>
              <w:rPr>
                <w:rFonts w:cs="Arial"/>
                <w:noProof/>
                <w:lang w:val="en-US" w:eastAsia="zh-CN"/>
              </w:rPr>
              <w:t>If the UE implements the CR but not the network, there is no inter-operability issue</w:t>
            </w:r>
          </w:p>
          <w:p w14:paraId="467C3CF8" w14:textId="77777777" w:rsidR="0096685F" w:rsidRDefault="0096685F" w:rsidP="0096685F">
            <w:pPr>
              <w:pStyle w:val="CRCoverPage"/>
              <w:numPr>
                <w:ilvl w:val="0"/>
                <w:numId w:val="57"/>
              </w:numPr>
              <w:spacing w:after="0"/>
              <w:rPr>
                <w:rFonts w:cs="Arial"/>
                <w:noProof/>
                <w:lang w:val="en-US" w:eastAsia="zh-CN"/>
              </w:rPr>
            </w:pPr>
            <w:r>
              <w:rPr>
                <w:rFonts w:cs="Arial"/>
                <w:noProof/>
                <w:lang w:val="en-US" w:eastAsia="zh-CN"/>
              </w:rPr>
              <w:t xml:space="preserve">If the network implements the CR but not the UE, </w:t>
            </w:r>
            <w:r w:rsidRPr="005E113B">
              <w:rPr>
                <w:rFonts w:cs="Arial"/>
                <w:noProof/>
                <w:lang w:val="en-US" w:eastAsia="zh-CN"/>
              </w:rPr>
              <w:t xml:space="preserve">the UE may set </w:t>
            </w:r>
            <w:r w:rsidRPr="005E113B">
              <w:rPr>
                <w:rFonts w:cs="Arial"/>
                <w:i/>
                <w:noProof/>
                <w:lang w:eastAsia="zh-CN"/>
              </w:rPr>
              <w:t>timeSinceCHO-Reconfig</w:t>
            </w:r>
            <w:r w:rsidRPr="005E113B">
              <w:rPr>
                <w:rFonts w:cs="Arial"/>
                <w:noProof/>
                <w:lang w:val="en-US" w:eastAsia="zh-CN"/>
              </w:rPr>
              <w:t xml:space="preserve"> to a wrong value, </w:t>
            </w:r>
            <w:r>
              <w:rPr>
                <w:rFonts w:cs="Arial"/>
                <w:noProof/>
                <w:lang w:val="en-US" w:eastAsia="zh-CN"/>
              </w:rPr>
              <w:t>consequently,</w:t>
            </w:r>
            <w:r w:rsidRPr="005E113B">
              <w:rPr>
                <w:rFonts w:cs="Arial"/>
                <w:noProof/>
                <w:lang w:val="en-US" w:eastAsia="zh-CN"/>
              </w:rPr>
              <w:t xml:space="preserve"> network </w:t>
            </w:r>
            <w:r>
              <w:rPr>
                <w:rFonts w:cs="Arial"/>
                <w:noProof/>
                <w:lang w:val="en-US" w:eastAsia="zh-CN"/>
              </w:rPr>
              <w:t>will not be able to</w:t>
            </w:r>
            <w:r w:rsidRPr="005E113B">
              <w:rPr>
                <w:rFonts w:cs="Arial"/>
                <w:noProof/>
                <w:lang w:val="en-US" w:eastAsia="zh-CN"/>
              </w:rPr>
              <w:t xml:space="preserve"> perform the MRO </w:t>
            </w:r>
            <w:r>
              <w:rPr>
                <w:rFonts w:cs="Arial"/>
                <w:noProof/>
                <w:lang w:val="en-US" w:eastAsia="zh-CN"/>
              </w:rPr>
              <w:t>properly.</w:t>
            </w:r>
          </w:p>
          <w:p w14:paraId="70944121" w14:textId="77777777" w:rsidR="006722A0" w:rsidRDefault="006722A0" w:rsidP="006722A0">
            <w:pPr>
              <w:pStyle w:val="CRCoverPage"/>
              <w:spacing w:after="0"/>
              <w:ind w:left="100"/>
              <w:rPr>
                <w:noProof/>
              </w:rPr>
            </w:pPr>
          </w:p>
        </w:tc>
      </w:tr>
      <w:tr w:rsidR="006722A0" w14:paraId="1FB244F3" w14:textId="77777777" w:rsidTr="009F42F7">
        <w:tc>
          <w:tcPr>
            <w:tcW w:w="2694" w:type="dxa"/>
            <w:gridSpan w:val="2"/>
            <w:tcBorders>
              <w:left w:val="single" w:sz="4" w:space="0" w:color="auto"/>
            </w:tcBorders>
          </w:tcPr>
          <w:p w14:paraId="6DBBCCA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58A727E4" w14:textId="77777777" w:rsidR="006722A0" w:rsidRDefault="006722A0" w:rsidP="006722A0">
            <w:pPr>
              <w:pStyle w:val="CRCoverPage"/>
              <w:spacing w:after="0"/>
              <w:rPr>
                <w:noProof/>
                <w:sz w:val="8"/>
                <w:szCs w:val="8"/>
              </w:rPr>
            </w:pPr>
          </w:p>
        </w:tc>
      </w:tr>
      <w:tr w:rsidR="006722A0" w14:paraId="207FBB87" w14:textId="77777777" w:rsidTr="009F42F7">
        <w:tc>
          <w:tcPr>
            <w:tcW w:w="2694" w:type="dxa"/>
            <w:gridSpan w:val="2"/>
            <w:tcBorders>
              <w:left w:val="single" w:sz="4" w:space="0" w:color="auto"/>
              <w:bottom w:val="single" w:sz="4" w:space="0" w:color="auto"/>
            </w:tcBorders>
          </w:tcPr>
          <w:p w14:paraId="150BE011" w14:textId="77777777" w:rsidR="006722A0" w:rsidRDefault="006722A0" w:rsidP="006722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B217" w14:textId="5D9D1CF6" w:rsidR="006722A0" w:rsidRDefault="0096685F" w:rsidP="006722A0">
            <w:pPr>
              <w:pStyle w:val="CRCoverPage"/>
              <w:spacing w:after="0"/>
              <w:ind w:left="100"/>
              <w:rPr>
                <w:noProof/>
              </w:rPr>
            </w:pPr>
            <w:r>
              <w:rPr>
                <w:noProof/>
              </w:rPr>
              <w:t xml:space="preserve">If the CR is not approved, </w:t>
            </w:r>
            <w:r>
              <w:rPr>
                <w:noProof/>
                <w:lang w:eastAsia="ko-KR"/>
              </w:rPr>
              <w:t xml:space="preserve">logging of </w:t>
            </w:r>
            <w:r w:rsidRPr="00F43EF9">
              <w:rPr>
                <w:i/>
                <w:lang w:val="en-SE"/>
              </w:rPr>
              <w:t>timeSinceCHO-Reconfig</w:t>
            </w:r>
            <w:r w:rsidRPr="00953D13">
              <w:rPr>
                <w:i/>
                <w:iCs/>
              </w:rPr>
              <w:t xml:space="preserve"> </w:t>
            </w:r>
            <w:r>
              <w:rPr>
                <w:noProof/>
                <w:lang w:eastAsia="ko-KR"/>
              </w:rPr>
              <w:t>will be incorrect if the failure is due to radio link failure</w:t>
            </w:r>
            <w:r>
              <w:rPr>
                <w:noProof/>
              </w:rPr>
              <w:t>.</w:t>
            </w:r>
          </w:p>
        </w:tc>
      </w:tr>
      <w:tr w:rsidR="006722A0" w14:paraId="1DD0CBD0" w14:textId="77777777" w:rsidTr="009F42F7">
        <w:tc>
          <w:tcPr>
            <w:tcW w:w="2694" w:type="dxa"/>
            <w:gridSpan w:val="2"/>
          </w:tcPr>
          <w:p w14:paraId="5F49F319" w14:textId="77777777" w:rsidR="006722A0" w:rsidRDefault="006722A0" w:rsidP="006722A0">
            <w:pPr>
              <w:pStyle w:val="CRCoverPage"/>
              <w:spacing w:after="0"/>
              <w:rPr>
                <w:b/>
                <w:i/>
                <w:noProof/>
                <w:sz w:val="8"/>
                <w:szCs w:val="8"/>
              </w:rPr>
            </w:pPr>
          </w:p>
        </w:tc>
        <w:tc>
          <w:tcPr>
            <w:tcW w:w="6946" w:type="dxa"/>
            <w:gridSpan w:val="9"/>
          </w:tcPr>
          <w:p w14:paraId="32FFE3BE" w14:textId="77777777" w:rsidR="006722A0" w:rsidRDefault="006722A0" w:rsidP="006722A0">
            <w:pPr>
              <w:pStyle w:val="CRCoverPage"/>
              <w:spacing w:after="0"/>
              <w:rPr>
                <w:noProof/>
                <w:sz w:val="8"/>
                <w:szCs w:val="8"/>
              </w:rPr>
            </w:pPr>
          </w:p>
        </w:tc>
      </w:tr>
      <w:tr w:rsidR="006722A0" w14:paraId="1BDCFA44" w14:textId="77777777" w:rsidTr="009F42F7">
        <w:tc>
          <w:tcPr>
            <w:tcW w:w="2694" w:type="dxa"/>
            <w:gridSpan w:val="2"/>
            <w:tcBorders>
              <w:top w:val="single" w:sz="4" w:space="0" w:color="auto"/>
              <w:left w:val="single" w:sz="4" w:space="0" w:color="auto"/>
            </w:tcBorders>
          </w:tcPr>
          <w:p w14:paraId="6E27B198" w14:textId="77777777" w:rsidR="006722A0" w:rsidRDefault="006722A0" w:rsidP="00672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4F58E" w14:textId="0600F67F" w:rsidR="006722A0" w:rsidRDefault="009F4A32" w:rsidP="006722A0">
            <w:pPr>
              <w:pStyle w:val="CRCoverPage"/>
              <w:spacing w:after="0"/>
              <w:ind w:left="100"/>
              <w:rPr>
                <w:noProof/>
              </w:rPr>
            </w:pPr>
            <w:r>
              <w:rPr>
                <w:noProof/>
              </w:rPr>
              <w:t>5.3.10.5</w:t>
            </w:r>
            <w:r w:rsidR="005F70B6">
              <w:rPr>
                <w:noProof/>
              </w:rPr>
              <w:t>, 6.2.2</w:t>
            </w:r>
          </w:p>
        </w:tc>
      </w:tr>
      <w:tr w:rsidR="006722A0" w14:paraId="3873230C" w14:textId="77777777" w:rsidTr="009F42F7">
        <w:tc>
          <w:tcPr>
            <w:tcW w:w="2694" w:type="dxa"/>
            <w:gridSpan w:val="2"/>
            <w:tcBorders>
              <w:left w:val="single" w:sz="4" w:space="0" w:color="auto"/>
            </w:tcBorders>
          </w:tcPr>
          <w:p w14:paraId="0779C698" w14:textId="77777777" w:rsidR="006722A0" w:rsidRDefault="006722A0" w:rsidP="006722A0">
            <w:pPr>
              <w:pStyle w:val="CRCoverPage"/>
              <w:spacing w:after="0"/>
              <w:rPr>
                <w:b/>
                <w:i/>
                <w:noProof/>
                <w:sz w:val="8"/>
                <w:szCs w:val="8"/>
              </w:rPr>
            </w:pPr>
          </w:p>
        </w:tc>
        <w:tc>
          <w:tcPr>
            <w:tcW w:w="6946" w:type="dxa"/>
            <w:gridSpan w:val="9"/>
            <w:tcBorders>
              <w:right w:val="single" w:sz="4" w:space="0" w:color="auto"/>
            </w:tcBorders>
          </w:tcPr>
          <w:p w14:paraId="65C4580F" w14:textId="77777777" w:rsidR="006722A0" w:rsidRDefault="006722A0" w:rsidP="006722A0">
            <w:pPr>
              <w:pStyle w:val="CRCoverPage"/>
              <w:spacing w:after="0"/>
              <w:rPr>
                <w:noProof/>
                <w:sz w:val="8"/>
                <w:szCs w:val="8"/>
              </w:rPr>
            </w:pPr>
          </w:p>
        </w:tc>
      </w:tr>
      <w:tr w:rsidR="006722A0" w14:paraId="12C3BD15" w14:textId="77777777" w:rsidTr="009F42F7">
        <w:tc>
          <w:tcPr>
            <w:tcW w:w="2694" w:type="dxa"/>
            <w:gridSpan w:val="2"/>
            <w:tcBorders>
              <w:left w:val="single" w:sz="4" w:space="0" w:color="auto"/>
            </w:tcBorders>
          </w:tcPr>
          <w:p w14:paraId="341456E8" w14:textId="77777777" w:rsidR="006722A0" w:rsidRDefault="006722A0" w:rsidP="00672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6CA11" w14:textId="77777777" w:rsidR="006722A0" w:rsidRDefault="006722A0" w:rsidP="00672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2A21B" w14:textId="77777777" w:rsidR="006722A0" w:rsidRDefault="006722A0" w:rsidP="006722A0">
            <w:pPr>
              <w:pStyle w:val="CRCoverPage"/>
              <w:spacing w:after="0"/>
              <w:jc w:val="center"/>
              <w:rPr>
                <w:b/>
                <w:caps/>
                <w:noProof/>
              </w:rPr>
            </w:pPr>
            <w:r>
              <w:rPr>
                <w:b/>
                <w:caps/>
                <w:noProof/>
              </w:rPr>
              <w:t>N</w:t>
            </w:r>
          </w:p>
        </w:tc>
        <w:tc>
          <w:tcPr>
            <w:tcW w:w="2977" w:type="dxa"/>
            <w:gridSpan w:val="4"/>
          </w:tcPr>
          <w:p w14:paraId="63619490" w14:textId="77777777" w:rsidR="006722A0" w:rsidRDefault="006722A0" w:rsidP="00672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8D3F57" w14:textId="77777777" w:rsidR="006722A0" w:rsidRDefault="006722A0" w:rsidP="006722A0">
            <w:pPr>
              <w:pStyle w:val="CRCoverPage"/>
              <w:spacing w:after="0"/>
              <w:ind w:left="99"/>
              <w:rPr>
                <w:noProof/>
              </w:rPr>
            </w:pPr>
          </w:p>
        </w:tc>
      </w:tr>
      <w:tr w:rsidR="006722A0" w14:paraId="6A463612" w14:textId="77777777" w:rsidTr="009F42F7">
        <w:tc>
          <w:tcPr>
            <w:tcW w:w="2694" w:type="dxa"/>
            <w:gridSpan w:val="2"/>
            <w:tcBorders>
              <w:left w:val="single" w:sz="4" w:space="0" w:color="auto"/>
            </w:tcBorders>
          </w:tcPr>
          <w:p w14:paraId="7A398540" w14:textId="77777777" w:rsidR="006722A0" w:rsidRDefault="006722A0" w:rsidP="00672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9D20D"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27A" w14:textId="609870BA" w:rsidR="006722A0" w:rsidRDefault="0088715E" w:rsidP="006722A0">
            <w:pPr>
              <w:pStyle w:val="CRCoverPage"/>
              <w:spacing w:after="0"/>
              <w:jc w:val="center"/>
              <w:rPr>
                <w:b/>
                <w:caps/>
                <w:noProof/>
              </w:rPr>
            </w:pPr>
            <w:r>
              <w:rPr>
                <w:b/>
                <w:caps/>
                <w:noProof/>
              </w:rPr>
              <w:t>x</w:t>
            </w:r>
          </w:p>
        </w:tc>
        <w:tc>
          <w:tcPr>
            <w:tcW w:w="2977" w:type="dxa"/>
            <w:gridSpan w:val="4"/>
          </w:tcPr>
          <w:p w14:paraId="31B806A5" w14:textId="77777777" w:rsidR="006722A0" w:rsidRDefault="006722A0" w:rsidP="00672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E3B93C" w14:textId="77777777" w:rsidR="006722A0" w:rsidRDefault="006722A0" w:rsidP="006722A0">
            <w:pPr>
              <w:pStyle w:val="CRCoverPage"/>
              <w:spacing w:after="0"/>
              <w:ind w:left="99"/>
              <w:rPr>
                <w:noProof/>
              </w:rPr>
            </w:pPr>
            <w:r>
              <w:rPr>
                <w:noProof/>
              </w:rPr>
              <w:t xml:space="preserve">TS/TR ... CR ... </w:t>
            </w:r>
          </w:p>
        </w:tc>
      </w:tr>
      <w:tr w:rsidR="006722A0" w14:paraId="4B70C994" w14:textId="77777777" w:rsidTr="009F42F7">
        <w:tc>
          <w:tcPr>
            <w:tcW w:w="2694" w:type="dxa"/>
            <w:gridSpan w:val="2"/>
            <w:tcBorders>
              <w:left w:val="single" w:sz="4" w:space="0" w:color="auto"/>
            </w:tcBorders>
          </w:tcPr>
          <w:p w14:paraId="2295335F" w14:textId="77777777" w:rsidR="006722A0" w:rsidRDefault="006722A0" w:rsidP="00672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08D64"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D12EA" w14:textId="5329715A" w:rsidR="006722A0" w:rsidRDefault="0088715E" w:rsidP="006722A0">
            <w:pPr>
              <w:pStyle w:val="CRCoverPage"/>
              <w:spacing w:after="0"/>
              <w:jc w:val="center"/>
              <w:rPr>
                <w:b/>
                <w:caps/>
                <w:noProof/>
              </w:rPr>
            </w:pPr>
            <w:r>
              <w:rPr>
                <w:b/>
                <w:caps/>
                <w:noProof/>
              </w:rPr>
              <w:t>x</w:t>
            </w:r>
          </w:p>
        </w:tc>
        <w:tc>
          <w:tcPr>
            <w:tcW w:w="2977" w:type="dxa"/>
            <w:gridSpan w:val="4"/>
          </w:tcPr>
          <w:p w14:paraId="11EB6FD4" w14:textId="77777777" w:rsidR="006722A0" w:rsidRDefault="006722A0" w:rsidP="00672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DE32C" w14:textId="77777777" w:rsidR="006722A0" w:rsidRDefault="006722A0" w:rsidP="006722A0">
            <w:pPr>
              <w:pStyle w:val="CRCoverPage"/>
              <w:spacing w:after="0"/>
              <w:ind w:left="99"/>
              <w:rPr>
                <w:noProof/>
              </w:rPr>
            </w:pPr>
            <w:r>
              <w:rPr>
                <w:noProof/>
              </w:rPr>
              <w:t xml:space="preserve">TS/TR ... CR ... </w:t>
            </w:r>
          </w:p>
        </w:tc>
      </w:tr>
      <w:tr w:rsidR="006722A0" w14:paraId="63D73471" w14:textId="77777777" w:rsidTr="009F42F7">
        <w:tc>
          <w:tcPr>
            <w:tcW w:w="2694" w:type="dxa"/>
            <w:gridSpan w:val="2"/>
            <w:tcBorders>
              <w:left w:val="single" w:sz="4" w:space="0" w:color="auto"/>
            </w:tcBorders>
          </w:tcPr>
          <w:p w14:paraId="40F20E41" w14:textId="77777777" w:rsidR="006722A0" w:rsidRDefault="006722A0" w:rsidP="00672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19A523" w14:textId="77777777" w:rsidR="006722A0" w:rsidRDefault="006722A0" w:rsidP="00672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0FB2A" w14:textId="77EE651B" w:rsidR="006722A0" w:rsidRDefault="0088715E" w:rsidP="006722A0">
            <w:pPr>
              <w:pStyle w:val="CRCoverPage"/>
              <w:spacing w:after="0"/>
              <w:jc w:val="center"/>
              <w:rPr>
                <w:b/>
                <w:caps/>
                <w:noProof/>
              </w:rPr>
            </w:pPr>
            <w:r>
              <w:rPr>
                <w:b/>
                <w:caps/>
                <w:noProof/>
              </w:rPr>
              <w:t>x</w:t>
            </w:r>
          </w:p>
        </w:tc>
        <w:tc>
          <w:tcPr>
            <w:tcW w:w="2977" w:type="dxa"/>
            <w:gridSpan w:val="4"/>
          </w:tcPr>
          <w:p w14:paraId="25107717" w14:textId="77777777" w:rsidR="006722A0" w:rsidRDefault="006722A0" w:rsidP="00672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5785D" w14:textId="77777777" w:rsidR="006722A0" w:rsidRDefault="006722A0" w:rsidP="006722A0">
            <w:pPr>
              <w:pStyle w:val="CRCoverPage"/>
              <w:spacing w:after="0"/>
              <w:ind w:left="99"/>
              <w:rPr>
                <w:noProof/>
              </w:rPr>
            </w:pPr>
            <w:r>
              <w:rPr>
                <w:noProof/>
              </w:rPr>
              <w:t xml:space="preserve">TS/TR ... CR ... </w:t>
            </w:r>
          </w:p>
        </w:tc>
      </w:tr>
      <w:tr w:rsidR="006722A0" w14:paraId="3FC63975" w14:textId="77777777" w:rsidTr="009F42F7">
        <w:tc>
          <w:tcPr>
            <w:tcW w:w="2694" w:type="dxa"/>
            <w:gridSpan w:val="2"/>
            <w:tcBorders>
              <w:left w:val="single" w:sz="4" w:space="0" w:color="auto"/>
            </w:tcBorders>
          </w:tcPr>
          <w:p w14:paraId="5203B6C8" w14:textId="77777777" w:rsidR="006722A0" w:rsidRDefault="006722A0" w:rsidP="006722A0">
            <w:pPr>
              <w:pStyle w:val="CRCoverPage"/>
              <w:spacing w:after="0"/>
              <w:rPr>
                <w:b/>
                <w:i/>
                <w:noProof/>
              </w:rPr>
            </w:pPr>
          </w:p>
        </w:tc>
        <w:tc>
          <w:tcPr>
            <w:tcW w:w="6946" w:type="dxa"/>
            <w:gridSpan w:val="9"/>
            <w:tcBorders>
              <w:right w:val="single" w:sz="4" w:space="0" w:color="auto"/>
            </w:tcBorders>
          </w:tcPr>
          <w:p w14:paraId="7387E76D" w14:textId="77777777" w:rsidR="006722A0" w:rsidRDefault="006722A0" w:rsidP="006722A0">
            <w:pPr>
              <w:pStyle w:val="CRCoverPage"/>
              <w:spacing w:after="0"/>
              <w:rPr>
                <w:noProof/>
              </w:rPr>
            </w:pPr>
          </w:p>
        </w:tc>
      </w:tr>
      <w:tr w:rsidR="006722A0" w14:paraId="27B35DA0" w14:textId="77777777" w:rsidTr="009F42F7">
        <w:tc>
          <w:tcPr>
            <w:tcW w:w="2694" w:type="dxa"/>
            <w:gridSpan w:val="2"/>
            <w:tcBorders>
              <w:left w:val="single" w:sz="4" w:space="0" w:color="auto"/>
              <w:bottom w:val="single" w:sz="4" w:space="0" w:color="auto"/>
            </w:tcBorders>
          </w:tcPr>
          <w:p w14:paraId="329716E5" w14:textId="77777777" w:rsidR="006722A0" w:rsidRDefault="006722A0" w:rsidP="00672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61D6A" w14:textId="77777777" w:rsidR="006722A0" w:rsidRDefault="006722A0" w:rsidP="006722A0">
            <w:pPr>
              <w:pStyle w:val="CRCoverPage"/>
              <w:spacing w:after="0"/>
              <w:ind w:left="100"/>
              <w:rPr>
                <w:noProof/>
              </w:rPr>
            </w:pPr>
          </w:p>
        </w:tc>
      </w:tr>
      <w:tr w:rsidR="006722A0" w:rsidRPr="008863B9" w14:paraId="2BCBA009" w14:textId="77777777" w:rsidTr="009F42F7">
        <w:tc>
          <w:tcPr>
            <w:tcW w:w="2694" w:type="dxa"/>
            <w:gridSpan w:val="2"/>
            <w:tcBorders>
              <w:top w:val="single" w:sz="4" w:space="0" w:color="auto"/>
              <w:bottom w:val="single" w:sz="4" w:space="0" w:color="auto"/>
            </w:tcBorders>
          </w:tcPr>
          <w:p w14:paraId="271B8F1B" w14:textId="77777777" w:rsidR="006722A0" w:rsidRPr="008863B9" w:rsidRDefault="006722A0" w:rsidP="00672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DB953" w14:textId="77777777" w:rsidR="006722A0" w:rsidRPr="008863B9" w:rsidRDefault="006722A0" w:rsidP="006722A0">
            <w:pPr>
              <w:pStyle w:val="CRCoverPage"/>
              <w:spacing w:after="0"/>
              <w:ind w:left="100"/>
              <w:rPr>
                <w:noProof/>
                <w:sz w:val="8"/>
                <w:szCs w:val="8"/>
              </w:rPr>
            </w:pPr>
          </w:p>
        </w:tc>
      </w:tr>
      <w:tr w:rsidR="006722A0" w14:paraId="6E2D4FFB" w14:textId="77777777" w:rsidTr="009F42F7">
        <w:tc>
          <w:tcPr>
            <w:tcW w:w="2694" w:type="dxa"/>
            <w:gridSpan w:val="2"/>
            <w:tcBorders>
              <w:top w:val="single" w:sz="4" w:space="0" w:color="auto"/>
              <w:left w:val="single" w:sz="4" w:space="0" w:color="auto"/>
              <w:bottom w:val="single" w:sz="4" w:space="0" w:color="auto"/>
            </w:tcBorders>
          </w:tcPr>
          <w:p w14:paraId="3DC74EEA" w14:textId="77777777" w:rsidR="006722A0" w:rsidRDefault="006722A0" w:rsidP="00672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B3217" w14:textId="77777777" w:rsidR="006722A0" w:rsidRDefault="006722A0" w:rsidP="006722A0">
            <w:pPr>
              <w:pStyle w:val="CRCoverPage"/>
              <w:spacing w:after="0"/>
              <w:ind w:left="100"/>
              <w:rPr>
                <w:noProof/>
              </w:rPr>
            </w:pPr>
          </w:p>
        </w:tc>
      </w:tr>
    </w:tbl>
    <w:p w14:paraId="186B7C0A" w14:textId="77777777" w:rsidR="006722A0" w:rsidRDefault="006722A0" w:rsidP="00AF3EC5">
      <w:pPr>
        <w:pStyle w:val="CRCoverPage"/>
        <w:tabs>
          <w:tab w:val="right" w:pos="9639"/>
        </w:tabs>
        <w:spacing w:after="0"/>
        <w:rPr>
          <w:b/>
          <w:noProof/>
          <w:sz w:val="24"/>
        </w:rPr>
      </w:pPr>
    </w:p>
    <w:p w14:paraId="19763BE9" w14:textId="77777777" w:rsidR="006722A0" w:rsidRDefault="006722A0" w:rsidP="00AF3EC5">
      <w:pPr>
        <w:pStyle w:val="CRCoverPage"/>
        <w:tabs>
          <w:tab w:val="right" w:pos="9639"/>
        </w:tabs>
        <w:spacing w:after="0"/>
        <w:rPr>
          <w:b/>
          <w:noProof/>
          <w:sz w:val="24"/>
        </w:rPr>
      </w:pP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825906">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42883604" w14:textId="77777777" w:rsidR="00B66B75" w:rsidRPr="0036584A" w:rsidRDefault="00B66B75" w:rsidP="00B66B75">
      <w:pPr>
        <w:pStyle w:val="Heading4"/>
        <w:rPr>
          <w:rFonts w:eastAsia="MS Mincho"/>
        </w:rPr>
      </w:pPr>
      <w:bookmarkStart w:id="12" w:name="_Toc201294943"/>
      <w:bookmarkStart w:id="13" w:name="_Toc210311200"/>
      <w:bookmarkStart w:id="14" w:name="_Toc60776827"/>
      <w:bookmarkStart w:id="15" w:name="_Toc193445586"/>
      <w:bookmarkStart w:id="16" w:name="_Toc193451391"/>
      <w:bookmarkStart w:id="17" w:name="_Toc193462656"/>
      <w:r w:rsidRPr="0036584A">
        <w:t>5.3.10.</w:t>
      </w:r>
      <w:r w:rsidRPr="0036584A">
        <w:rPr>
          <w:rFonts w:eastAsia="SimSun"/>
        </w:rPr>
        <w:t>5</w:t>
      </w:r>
      <w:r w:rsidRPr="0036584A">
        <w:tab/>
        <w:t xml:space="preserve">RLF </w:t>
      </w:r>
      <w:r w:rsidRPr="0036584A">
        <w:rPr>
          <w:rFonts w:eastAsia="SimSun"/>
        </w:rPr>
        <w:t>report content</w:t>
      </w:r>
      <w:r w:rsidRPr="0036584A">
        <w:t xml:space="preserve"> determination</w:t>
      </w:r>
      <w:bookmarkEnd w:id="12"/>
      <w:bookmarkEnd w:id="13"/>
    </w:p>
    <w:p w14:paraId="7E8D0D8B" w14:textId="77777777" w:rsidR="00B66B75" w:rsidRPr="0036584A" w:rsidRDefault="00B66B75" w:rsidP="00B66B75">
      <w:pPr>
        <w:spacing w:after="120"/>
        <w:jc w:val="both"/>
      </w:pPr>
      <w:r w:rsidRPr="0036584A">
        <w:t xml:space="preserve">The UE shall </w:t>
      </w:r>
      <w:r w:rsidRPr="0036584A">
        <w:rPr>
          <w:rFonts w:eastAsia="SimSun"/>
        </w:rPr>
        <w:t>determine the content</w:t>
      </w:r>
      <w:r w:rsidRPr="0036584A">
        <w:t xml:space="preserve"> in the </w:t>
      </w:r>
      <w:r w:rsidRPr="0036584A">
        <w:rPr>
          <w:i/>
        </w:rPr>
        <w:t>VarRLF-Report</w:t>
      </w:r>
      <w:r w:rsidRPr="0036584A">
        <w:t xml:space="preserve"> as follows:</w:t>
      </w:r>
    </w:p>
    <w:p w14:paraId="044D8263" w14:textId="77777777" w:rsidR="00B66B75" w:rsidRPr="0036584A" w:rsidRDefault="00B66B75" w:rsidP="00B66B75">
      <w:pPr>
        <w:pStyle w:val="B1"/>
      </w:pPr>
      <w:r w:rsidRPr="0036584A">
        <w:t>1&gt;</w:t>
      </w:r>
      <w:r w:rsidRPr="0036584A">
        <w:tab/>
        <w:t xml:space="preserve">clear the information included in </w:t>
      </w:r>
      <w:r w:rsidRPr="0036584A">
        <w:rPr>
          <w:i/>
        </w:rPr>
        <w:t>VarRLF-Report</w:t>
      </w:r>
      <w:r w:rsidRPr="0036584A">
        <w:t>, if any;</w:t>
      </w:r>
    </w:p>
    <w:p w14:paraId="2C8FD13B" w14:textId="77777777" w:rsidR="00B66B75" w:rsidRPr="0036584A" w:rsidRDefault="00B66B75" w:rsidP="00B66B75">
      <w:pPr>
        <w:pStyle w:val="B1"/>
      </w:pPr>
      <w:r w:rsidRPr="0036584A">
        <w:t>1&gt;</w:t>
      </w:r>
      <w:r w:rsidRPr="0036584A">
        <w:tab/>
        <w:t xml:space="preserve">if the UE is not in SNPN access mode, set the </w:t>
      </w:r>
      <w:r w:rsidRPr="0036584A">
        <w:rPr>
          <w:i/>
        </w:rPr>
        <w:t xml:space="preserve">plmn-IdentityList </w:t>
      </w:r>
      <w:r w:rsidRPr="0036584A">
        <w:t>to include the list of EPLMNs stored by the UE (i.e. including the RPLMN);</w:t>
      </w:r>
    </w:p>
    <w:p w14:paraId="245A7FEE" w14:textId="77777777" w:rsidR="00B66B75" w:rsidRPr="0036584A" w:rsidRDefault="00B66B75" w:rsidP="00B66B75">
      <w:pPr>
        <w:pStyle w:val="B1"/>
      </w:pPr>
      <w:r w:rsidRPr="0036584A">
        <w:t>1&gt;</w:t>
      </w:r>
      <w:r w:rsidRPr="0036584A">
        <w:tab/>
        <w:t xml:space="preserve">else if the UE is in SNPN access mode, set the </w:t>
      </w:r>
      <w:r w:rsidRPr="0036584A">
        <w:rPr>
          <w:i/>
        </w:rPr>
        <w:t xml:space="preserve">snpn-IdentityList </w:t>
      </w:r>
      <w:r w:rsidRPr="0036584A">
        <w:t>to include the list of equivalent SNPNs stored by the UE (i.e., including the registered SNPN identity);</w:t>
      </w:r>
    </w:p>
    <w:p w14:paraId="3EEA897B" w14:textId="77777777" w:rsidR="00B66B75" w:rsidRPr="0036584A" w:rsidRDefault="00B66B75" w:rsidP="00B66B75">
      <w:pPr>
        <w:pStyle w:val="B1"/>
      </w:pPr>
      <w:r w:rsidRPr="0036584A">
        <w:rPr>
          <w:rFonts w:eastAsia="SimSun"/>
        </w:rPr>
        <w:t>1&gt;</w:t>
      </w:r>
      <w:r w:rsidRPr="0036584A">
        <w:rPr>
          <w:rFonts w:eastAsia="SimSun"/>
        </w:rPr>
        <w:tab/>
      </w:r>
      <w:r w:rsidRPr="0036584A">
        <w:t xml:space="preserve">set the </w:t>
      </w:r>
      <w:r w:rsidRPr="0036584A">
        <w:rPr>
          <w:i/>
          <w:iCs/>
        </w:rPr>
        <w:t>measResultLastServCell</w:t>
      </w:r>
      <w:r w:rsidRPr="0036584A">
        <w:t xml:space="preserve"> to include the cell level RSRP, RSRQ and the available SINR, of the </w:t>
      </w:r>
      <w:r w:rsidRPr="0036584A">
        <w:rPr>
          <w:rFonts w:eastAsia="SimSun"/>
        </w:rPr>
        <w:t xml:space="preserve">source PCell (in case HO failure) or PCell (in case RLF) </w:t>
      </w:r>
      <w:r w:rsidRPr="0036584A">
        <w:t>based on the available SSB and CSI-RS measurements collected up to the moment the UE detected</w:t>
      </w:r>
      <w:r w:rsidRPr="0036584A">
        <w:rPr>
          <w:rFonts w:eastAsia="SimSun"/>
        </w:rPr>
        <w:t xml:space="preserve"> </w:t>
      </w:r>
      <w:r w:rsidRPr="0036584A">
        <w:t>failure;</w:t>
      </w:r>
    </w:p>
    <w:p w14:paraId="46A8FA1E" w14:textId="77777777" w:rsidR="00B66B75" w:rsidRPr="0036584A" w:rsidRDefault="00B66B75" w:rsidP="00B66B75">
      <w:pPr>
        <w:pStyle w:val="B1"/>
      </w:pPr>
      <w:r w:rsidRPr="0036584A">
        <w:rPr>
          <w:rFonts w:eastAsia="SimSun"/>
        </w:rPr>
        <w:t>1&gt;</w:t>
      </w:r>
      <w:r w:rsidRPr="0036584A">
        <w:rPr>
          <w:rFonts w:eastAsia="SimSun"/>
        </w:rPr>
        <w:tab/>
      </w:r>
      <w:r w:rsidRPr="0036584A">
        <w:t xml:space="preserve">if the UE supports </w:t>
      </w:r>
      <w:r w:rsidRPr="0036584A">
        <w:rPr>
          <w:rFonts w:eastAsia="DengXian"/>
        </w:rPr>
        <w:t>RLF-Report for conditional handover with candidate SCG</w:t>
      </w:r>
      <w:r w:rsidRPr="0036584A">
        <w:rPr>
          <w:rFonts w:eastAsia="SimSun"/>
        </w:rPr>
        <w:t xml:space="preserve"> and if the UE was configured with </w:t>
      </w:r>
      <w:r w:rsidRPr="0036584A">
        <w:rPr>
          <w:i/>
          <w:iCs/>
        </w:rPr>
        <w:t xml:space="preserve">condExecutionCond </w:t>
      </w:r>
      <w:r w:rsidRPr="0036584A">
        <w:t xml:space="preserve">and </w:t>
      </w:r>
      <w:r w:rsidRPr="0036584A">
        <w:rPr>
          <w:i/>
          <w:iCs/>
        </w:rPr>
        <w:t>condExecutionCondPSCell</w:t>
      </w:r>
      <w:r w:rsidRPr="0036584A">
        <w:t>;</w:t>
      </w:r>
    </w:p>
    <w:p w14:paraId="5B9020D8" w14:textId="77777777" w:rsidR="00B66B75" w:rsidRPr="0036584A" w:rsidRDefault="00B66B75" w:rsidP="00B66B75">
      <w:pPr>
        <w:pStyle w:val="B2"/>
        <w:rPr>
          <w:rFonts w:eastAsia="SimSun"/>
        </w:rPr>
      </w:pPr>
      <w:r w:rsidRPr="0036584A">
        <w:rPr>
          <w:rFonts w:eastAsia="SimSun"/>
        </w:rPr>
        <w:t>2&gt;</w:t>
      </w:r>
      <w:r w:rsidRPr="0036584A">
        <w:tab/>
        <w:t xml:space="preserve">set the </w:t>
      </w:r>
      <w:r w:rsidRPr="0036584A">
        <w:rPr>
          <w:i/>
          <w:iCs/>
        </w:rPr>
        <w:t>measResultLastServPSCell</w:t>
      </w:r>
      <w:r w:rsidRPr="0036584A">
        <w:t xml:space="preserve"> to include the cell level RSRP, RSRQ and the available SINR, of the </w:t>
      </w:r>
      <w:r w:rsidRPr="0036584A">
        <w:rPr>
          <w:rFonts w:eastAsia="SimSun"/>
        </w:rPr>
        <w:t xml:space="preserve">source PSCell (in case of PSCell change) or PSCell (in case of no PSCell change) </w:t>
      </w:r>
      <w:r w:rsidRPr="0036584A">
        <w:t>based on the available SSB and CSI-RS measurements collected up to the moment the UE detected</w:t>
      </w:r>
      <w:r w:rsidRPr="0036584A">
        <w:rPr>
          <w:rFonts w:eastAsia="SimSun"/>
        </w:rPr>
        <w:t xml:space="preserve"> the </w:t>
      </w:r>
      <w:r w:rsidRPr="0036584A">
        <w:t>failure;</w:t>
      </w:r>
    </w:p>
    <w:p w14:paraId="4348F767" w14:textId="77777777" w:rsidR="00B66B75" w:rsidRPr="0036584A" w:rsidRDefault="00B66B75" w:rsidP="00B66B75">
      <w:pPr>
        <w:pStyle w:val="B2"/>
      </w:pPr>
      <w:r w:rsidRPr="0036584A">
        <w:rPr>
          <w:rFonts w:eastAsia="SimSun"/>
        </w:rPr>
        <w:t>2&gt;</w:t>
      </w:r>
      <w:r w:rsidRPr="0036584A">
        <w:rPr>
          <w:rFonts w:eastAsia="SimSun"/>
        </w:rPr>
        <w:tab/>
      </w:r>
      <w:r w:rsidRPr="0036584A">
        <w:t>if the UE does not support RLF-Report for fast MCG recovery procedure as specified in TS 38.306 [26] or if T316 is not configured:</w:t>
      </w:r>
    </w:p>
    <w:p w14:paraId="61480AB3" w14:textId="77777777" w:rsidR="00B66B75" w:rsidRPr="0036584A" w:rsidRDefault="00B66B75" w:rsidP="00B66B75">
      <w:pPr>
        <w:pStyle w:val="B3"/>
        <w:rPr>
          <w:rFonts w:eastAsia="SimSun"/>
        </w:rPr>
      </w:pPr>
      <w:r w:rsidRPr="0036584A">
        <w:rPr>
          <w:rFonts w:eastAsia="SimSun"/>
        </w:rPr>
        <w:t>3&gt;</w:t>
      </w:r>
      <w:r w:rsidRPr="0036584A">
        <w:tab/>
        <w:t xml:space="preserve">set </w:t>
      </w:r>
      <w:r w:rsidRPr="0036584A">
        <w:rPr>
          <w:i/>
          <w:iCs/>
        </w:rPr>
        <w:t>pSCellId</w:t>
      </w:r>
      <w:r w:rsidRPr="0036584A">
        <w:t xml:space="preserve"> to the </w:t>
      </w:r>
      <w:r w:rsidRPr="0036584A">
        <w:rPr>
          <w:rFonts w:eastAsia="DengXian"/>
        </w:rPr>
        <w:t xml:space="preserve">the </w:t>
      </w:r>
      <w:r w:rsidRPr="0036584A">
        <w:t xml:space="preserve">global cell identity and tracking area code, if available, and otherwise the physical cell identity and carrier frequency of the </w:t>
      </w:r>
      <w:r w:rsidRPr="0036584A">
        <w:rPr>
          <w:rFonts w:eastAsia="SimSun"/>
        </w:rPr>
        <w:t>source PSCell (in case of PSCell change) or PSCell (in case of no PSCell change)</w:t>
      </w:r>
      <w:r w:rsidRPr="0036584A">
        <w:t>;</w:t>
      </w:r>
    </w:p>
    <w:p w14:paraId="23CF5E87"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r w:rsidRPr="0036584A">
        <w:rPr>
          <w:i/>
          <w:iCs/>
        </w:rPr>
        <w:t>choConfig</w:t>
      </w:r>
      <w:r w:rsidRPr="0036584A">
        <w:t xml:space="preserve"> concerns </w:t>
      </w:r>
      <w:r w:rsidRPr="0036584A">
        <w:rPr>
          <w:rFonts w:eastAsia="SimSun"/>
          <w:i/>
          <w:iCs/>
        </w:rPr>
        <w:t>condEventD2</w:t>
      </w:r>
      <w:r w:rsidRPr="0036584A">
        <w:rPr>
          <w:iCs/>
        </w:rPr>
        <w:t>;</w:t>
      </w:r>
    </w:p>
    <w:p w14:paraId="656A314A" w14:textId="77777777" w:rsidR="00B66B75" w:rsidRPr="0036584A" w:rsidRDefault="00B66B75" w:rsidP="00B66B75">
      <w:pPr>
        <w:pStyle w:val="B2"/>
      </w:pPr>
      <w:r w:rsidRPr="0036584A">
        <w:rPr>
          <w:rFonts w:eastAsia="SimSun"/>
        </w:rPr>
        <w:t>2&gt;</w:t>
      </w:r>
      <w:r w:rsidRPr="0036584A">
        <w:rPr>
          <w:rFonts w:eastAsia="SimSun"/>
        </w:rPr>
        <w:tab/>
        <w:t xml:space="preserve">set </w:t>
      </w:r>
      <w:r w:rsidRPr="0036584A">
        <w:rPr>
          <w:rFonts w:eastAsia="SimSun"/>
          <w:i/>
          <w:iCs/>
        </w:rPr>
        <w:t>distanceFromReference1</w:t>
      </w:r>
      <w:r w:rsidRPr="0036584A">
        <w:rPr>
          <w:rFonts w:eastAsia="SimSun"/>
        </w:rPr>
        <w:t xml:space="preserve"> to the measured distance between the UE and the serving cell moving reference location;</w:t>
      </w:r>
    </w:p>
    <w:p w14:paraId="35F1D254" w14:textId="77777777" w:rsidR="00B66B75" w:rsidRPr="0036584A" w:rsidRDefault="00B66B75" w:rsidP="00B66B75">
      <w:pPr>
        <w:pStyle w:val="B1"/>
      </w:pPr>
      <w:r w:rsidRPr="0036584A">
        <w:t>1&gt;</w:t>
      </w:r>
      <w:r w:rsidRPr="0036584A">
        <w:tab/>
        <w:t xml:space="preserve">if </w:t>
      </w:r>
      <w:r w:rsidRPr="0036584A">
        <w:rPr>
          <w:i/>
        </w:rPr>
        <w:t>measRSSI-ReportConfig</w:t>
      </w:r>
      <w:r w:rsidRPr="0036584A">
        <w:t xml:space="preserve"> is configured for the </w:t>
      </w:r>
      <w:r w:rsidRPr="0036584A">
        <w:rPr>
          <w:i/>
          <w:iCs/>
        </w:rPr>
        <w:t>measObject</w:t>
      </w:r>
      <w:r w:rsidRPr="0036584A">
        <w:t xml:space="preserve"> indicated as the </w:t>
      </w:r>
      <w:r w:rsidRPr="0036584A">
        <w:rPr>
          <w:i/>
          <w:iCs/>
        </w:rPr>
        <w:t>servingCellMO</w:t>
      </w:r>
      <w:r w:rsidRPr="0036584A">
        <w:t xml:space="preserve"> of the </w:t>
      </w:r>
      <w:r w:rsidRPr="0036584A">
        <w:rPr>
          <w:rFonts w:eastAsia="SimSun"/>
        </w:rPr>
        <w:t xml:space="preserve">source PCell (in case HO failure) or </w:t>
      </w:r>
      <w:r w:rsidRPr="0036584A">
        <w:t xml:space="preserve">PCell (in case of RLF), set the </w:t>
      </w:r>
      <w:r w:rsidRPr="0036584A">
        <w:rPr>
          <w:i/>
          <w:iCs/>
        </w:rPr>
        <w:t>measResultLastServCellRSSI</w:t>
      </w:r>
      <w:r w:rsidRPr="0036584A">
        <w:t xml:space="preserve"> to the linear average of the available RSSI sample value(s) provided by lower layers for the frequency of the </w:t>
      </w:r>
      <w:r w:rsidRPr="0036584A">
        <w:rPr>
          <w:rFonts w:eastAsia="SimSun"/>
        </w:rPr>
        <w:t>source PCell (in case HO failure) or</w:t>
      </w:r>
      <w:r w:rsidRPr="0036584A">
        <w:t xml:space="preserve"> PCell (in case of RLF) up to the moment the UE detected the</w:t>
      </w:r>
      <w:r w:rsidRPr="0036584A">
        <w:rPr>
          <w:rFonts w:eastAsia="SimSun"/>
        </w:rPr>
        <w:t xml:space="preserve"> </w:t>
      </w:r>
      <w:r w:rsidRPr="0036584A">
        <w:t>failure;</w:t>
      </w:r>
    </w:p>
    <w:p w14:paraId="191EB051"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if the SS/PBCH block-based measurement quantities are available:</w:t>
      </w:r>
    </w:p>
    <w:p w14:paraId="495ED80F" w14:textId="77777777" w:rsidR="00B66B75" w:rsidRPr="0036584A" w:rsidRDefault="00B66B75" w:rsidP="00B66B75">
      <w:pPr>
        <w:pStyle w:val="B2"/>
        <w:rPr>
          <w:rFonts w:eastAsia="SimSun"/>
        </w:rPr>
      </w:pPr>
      <w:r w:rsidRPr="0036584A">
        <w:rPr>
          <w:rFonts w:eastAsia="SimSun"/>
        </w:rPr>
        <w:t>2&gt;</w:t>
      </w:r>
      <w:r w:rsidRPr="0036584A">
        <w:tab/>
        <w:t xml:space="preserve">set the </w:t>
      </w:r>
      <w:r w:rsidRPr="0036584A">
        <w:rPr>
          <w:i/>
        </w:rPr>
        <w:t>rsIndexResults</w:t>
      </w:r>
      <w:r w:rsidRPr="0036584A">
        <w:t xml:space="preserve"> in </w:t>
      </w:r>
      <w:r w:rsidRPr="0036584A">
        <w:rPr>
          <w:i/>
        </w:rPr>
        <w:t>measResultLastServCell</w:t>
      </w:r>
      <w:r w:rsidRPr="0036584A">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6939FF9" w14:textId="77777777" w:rsidR="00B66B75" w:rsidRPr="0036584A" w:rsidRDefault="00B66B75" w:rsidP="00B66B75">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conditional handover with candidate SCG and </w:t>
      </w:r>
      <w:r w:rsidRPr="0036584A">
        <w:rPr>
          <w:rFonts w:eastAsia="SimSun"/>
        </w:rPr>
        <w:t xml:space="preserve">if the UE was configured with </w:t>
      </w:r>
      <w:r w:rsidRPr="0036584A">
        <w:rPr>
          <w:i/>
          <w:iCs/>
        </w:rPr>
        <w:t xml:space="preserve">condExecutionCond </w:t>
      </w:r>
      <w:r w:rsidRPr="0036584A">
        <w:t xml:space="preserve">and </w:t>
      </w:r>
      <w:r w:rsidRPr="0036584A">
        <w:rPr>
          <w:i/>
          <w:iCs/>
        </w:rPr>
        <w:t>condExecutionCondPSCell</w:t>
      </w:r>
      <w:r w:rsidRPr="0036584A">
        <w:t>:</w:t>
      </w:r>
    </w:p>
    <w:p w14:paraId="786CFC34" w14:textId="77777777" w:rsidR="00B66B75" w:rsidRPr="0036584A" w:rsidRDefault="00B66B75" w:rsidP="00B66B75">
      <w:pPr>
        <w:pStyle w:val="B3"/>
        <w:rPr>
          <w:rFonts w:eastAsia="SimSun"/>
        </w:rPr>
      </w:pPr>
      <w:r w:rsidRPr="0036584A">
        <w:rPr>
          <w:rFonts w:eastAsia="SimSun"/>
        </w:rPr>
        <w:t>3&gt;</w:t>
      </w:r>
      <w:r w:rsidRPr="0036584A">
        <w:tab/>
        <w:t xml:space="preserve">set the </w:t>
      </w:r>
      <w:r w:rsidRPr="0036584A">
        <w:rPr>
          <w:i/>
        </w:rPr>
        <w:t>rsIndexResults</w:t>
      </w:r>
      <w:r w:rsidRPr="0036584A">
        <w:t xml:space="preserve"> in </w:t>
      </w:r>
      <w:r w:rsidRPr="0036584A">
        <w:rPr>
          <w:i/>
        </w:rPr>
        <w:t>measResultLastServPSCell</w:t>
      </w:r>
      <w:r w:rsidRPr="0036584A">
        <w:t xml:space="preserve"> to include all the available measurement quantities of </w:t>
      </w:r>
      <w:r w:rsidRPr="0036584A">
        <w:rPr>
          <w:rFonts w:eastAsia="SimSun"/>
        </w:rPr>
        <w:t xml:space="preserve">the source PSCell (in case of PSCell change) or PSCell (in case of no PSCell change) if the UE was configured with </w:t>
      </w:r>
      <w:r w:rsidRPr="0036584A">
        <w:rPr>
          <w:i/>
          <w:iCs/>
        </w:rPr>
        <w:t xml:space="preserve">condExecutionCond </w:t>
      </w:r>
      <w:r w:rsidRPr="0036584A">
        <w:t xml:space="preserve">and </w:t>
      </w:r>
      <w:r w:rsidRPr="0036584A">
        <w:rPr>
          <w:i/>
          <w:iCs/>
        </w:rPr>
        <w:t>condExecutionCondPSCell</w:t>
      </w:r>
      <w:r w:rsidRPr="0036584A">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814548D"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if the CSI-RS based measurement quantities are available:</w:t>
      </w:r>
    </w:p>
    <w:p w14:paraId="0EFC49DE" w14:textId="77777777" w:rsidR="00B66B75" w:rsidRPr="0036584A" w:rsidRDefault="00B66B75" w:rsidP="00B66B75">
      <w:pPr>
        <w:pStyle w:val="B2"/>
      </w:pPr>
      <w:r w:rsidRPr="0036584A">
        <w:rPr>
          <w:rFonts w:eastAsia="SimSun"/>
        </w:rPr>
        <w:lastRenderedPageBreak/>
        <w:t>2&gt;</w:t>
      </w:r>
      <w:r w:rsidRPr="0036584A">
        <w:tab/>
        <w:t xml:space="preserve">set the </w:t>
      </w:r>
      <w:r w:rsidRPr="0036584A">
        <w:rPr>
          <w:i/>
        </w:rPr>
        <w:t>rsIndexResults</w:t>
      </w:r>
      <w:r w:rsidRPr="0036584A">
        <w:t xml:space="preserve"> in </w:t>
      </w:r>
      <w:r w:rsidRPr="0036584A">
        <w:rPr>
          <w:i/>
        </w:rPr>
        <w:t>measResultLastServCell</w:t>
      </w:r>
      <w:r w:rsidRPr="0036584A">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FAA764D" w14:textId="77777777" w:rsidR="00B66B75" w:rsidRPr="0036584A" w:rsidRDefault="00B66B75" w:rsidP="00B66B75">
      <w:pPr>
        <w:pStyle w:val="B2"/>
        <w:rPr>
          <w:rFonts w:eastAsia="SimSun"/>
        </w:rPr>
      </w:pPr>
      <w:r w:rsidRPr="0036584A">
        <w:rPr>
          <w:rFonts w:eastAsia="SimSun"/>
        </w:rPr>
        <w:t>2&gt;</w:t>
      </w:r>
      <w:r w:rsidRPr="0036584A">
        <w:tab/>
        <w:t xml:space="preserve">if the UE supports </w:t>
      </w:r>
      <w:r w:rsidRPr="0036584A">
        <w:rPr>
          <w:rFonts w:eastAsia="DengXian"/>
        </w:rPr>
        <w:t xml:space="preserve">RLF-Report for conditional handover with candidate SCG and </w:t>
      </w:r>
      <w:r w:rsidRPr="0036584A">
        <w:rPr>
          <w:rFonts w:eastAsia="SimSun"/>
        </w:rPr>
        <w:t xml:space="preserve">if the UE was configured with </w:t>
      </w:r>
      <w:r w:rsidRPr="0036584A">
        <w:rPr>
          <w:i/>
          <w:iCs/>
        </w:rPr>
        <w:t xml:space="preserve">condExecutionCond </w:t>
      </w:r>
      <w:r w:rsidRPr="0036584A">
        <w:t xml:space="preserve">and </w:t>
      </w:r>
      <w:r w:rsidRPr="0036584A">
        <w:rPr>
          <w:i/>
          <w:iCs/>
        </w:rPr>
        <w:t>condExecutionCondPSCell</w:t>
      </w:r>
      <w:r w:rsidRPr="0036584A">
        <w:t>:</w:t>
      </w:r>
    </w:p>
    <w:p w14:paraId="49897211" w14:textId="77777777" w:rsidR="00B66B75" w:rsidRPr="0036584A" w:rsidRDefault="00B66B75" w:rsidP="00B66B75">
      <w:pPr>
        <w:pStyle w:val="B3"/>
      </w:pPr>
      <w:r w:rsidRPr="0036584A">
        <w:rPr>
          <w:rFonts w:eastAsia="SimSun"/>
        </w:rPr>
        <w:t>3&gt;</w:t>
      </w:r>
      <w:r w:rsidRPr="0036584A">
        <w:tab/>
        <w:t xml:space="preserve">set the </w:t>
      </w:r>
      <w:r w:rsidRPr="0036584A">
        <w:rPr>
          <w:i/>
        </w:rPr>
        <w:t>rsIndexResults</w:t>
      </w:r>
      <w:r w:rsidRPr="0036584A">
        <w:t xml:space="preserve"> in </w:t>
      </w:r>
      <w:r w:rsidRPr="0036584A">
        <w:rPr>
          <w:i/>
        </w:rPr>
        <w:t>measResultLastServPSCell</w:t>
      </w:r>
      <w:r w:rsidRPr="0036584A">
        <w:t xml:space="preserve"> to include all the available measurement quantities of the </w:t>
      </w:r>
      <w:r w:rsidRPr="0036584A">
        <w:rPr>
          <w:rFonts w:eastAsia="SimSun"/>
        </w:rPr>
        <w:t>source PSCell (in case of PSCell change) or PSCell (in case of no PSCell change)</w:t>
      </w:r>
      <w:r w:rsidRPr="0036584A">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8E9C706" w14:textId="77777777" w:rsidR="00B66B75" w:rsidRPr="0036584A" w:rsidRDefault="00B66B75" w:rsidP="00B66B75">
      <w:pPr>
        <w:pStyle w:val="B1"/>
        <w:rPr>
          <w:rFonts w:eastAsia="SimSun"/>
        </w:rPr>
      </w:pPr>
      <w:r w:rsidRPr="0036584A">
        <w:rPr>
          <w:rFonts w:eastAsia="SimSun"/>
        </w:rPr>
        <w:t>1&gt;</w:t>
      </w:r>
      <w:r w:rsidRPr="0036584A">
        <w:rPr>
          <w:rFonts w:eastAsia="SimSun"/>
        </w:rPr>
        <w:tab/>
        <w:t xml:space="preserve">if </w:t>
      </w:r>
      <w:r w:rsidRPr="0036584A">
        <w:t xml:space="preserve">the UE supports </w:t>
      </w:r>
      <w:r w:rsidRPr="0036584A">
        <w:rPr>
          <w:rFonts w:eastAsia="DengXian"/>
        </w:rPr>
        <w:t xml:space="preserve">RLF-Report for MCG LTM cell switch and if the UE was configured with </w:t>
      </w:r>
      <w:r w:rsidRPr="0036584A">
        <w:rPr>
          <w:rFonts w:eastAsia="DengXian"/>
          <w:i/>
          <w:iCs/>
        </w:rPr>
        <w:t>ltm-Config</w:t>
      </w:r>
      <w:r w:rsidRPr="0036584A">
        <w:rPr>
          <w:rFonts w:eastAsia="DengXian"/>
        </w:rPr>
        <w:t xml:space="preserve"> associated with the MCG when connected to the </w:t>
      </w:r>
      <w:r w:rsidRPr="0036584A">
        <w:t>source PCell (in case of HO failure) or PCell (in case of RLF</w:t>
      </w:r>
      <w:r w:rsidRPr="0036584A">
        <w:rPr>
          <w:rFonts w:eastAsia="DengXian"/>
        </w:rPr>
        <w:t>) and if</w:t>
      </w:r>
      <w:r w:rsidRPr="0036584A">
        <w:t xml:space="preserve"> the SS/PBCH block-based L1-RSRP measurements performed based on </w:t>
      </w:r>
      <w:r w:rsidRPr="0036584A">
        <w:rPr>
          <w:i/>
          <w:iCs/>
        </w:rPr>
        <w:t>LTM-</w:t>
      </w:r>
      <w:r w:rsidRPr="0036584A">
        <w:rPr>
          <w:i/>
        </w:rPr>
        <w:t>CSI-ReportConfig</w:t>
      </w:r>
      <w:r w:rsidRPr="0036584A">
        <w:t xml:space="preserve"> are available:</w:t>
      </w:r>
    </w:p>
    <w:p w14:paraId="7B850AA4" w14:textId="77777777" w:rsidR="00B66B75" w:rsidRPr="0036584A" w:rsidRDefault="00B66B75" w:rsidP="00B66B75">
      <w:pPr>
        <w:pStyle w:val="B2"/>
      </w:pPr>
      <w:r w:rsidRPr="0036584A">
        <w:rPr>
          <w:rFonts w:eastAsia="SimSun"/>
        </w:rPr>
        <w:t>2&gt;</w:t>
      </w:r>
      <w:r w:rsidRPr="0036584A">
        <w:tab/>
        <w:t xml:space="preserve">set the </w:t>
      </w:r>
      <w:r w:rsidRPr="0036584A">
        <w:rPr>
          <w:i/>
          <w:iCs/>
        </w:rPr>
        <w:t>resultsSSB-Indexes</w:t>
      </w:r>
      <w:r w:rsidRPr="0036584A">
        <w:t xml:space="preserve"> in </w:t>
      </w:r>
      <w:r w:rsidRPr="0036584A">
        <w:rPr>
          <w:i/>
        </w:rPr>
        <w:t>measResultL1-LastServCell</w:t>
      </w:r>
      <w:r w:rsidRPr="0036584A">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39F63123"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for each of the configured </w:t>
      </w:r>
      <w:r w:rsidRPr="0036584A">
        <w:rPr>
          <w:i/>
        </w:rPr>
        <w:t>measObjectNR</w:t>
      </w:r>
      <w:r w:rsidRPr="0036584A">
        <w:t xml:space="preserve"> in which measurements are available </w:t>
      </w:r>
      <w:r w:rsidRPr="0036584A">
        <w:rPr>
          <w:rFonts w:eastAsia="DengXian"/>
        </w:rPr>
        <w:t xml:space="preserve">or in which the associated </w:t>
      </w:r>
      <w:r w:rsidRPr="0036584A">
        <w:rPr>
          <w:rFonts w:eastAsia="DengXian"/>
          <w:i/>
          <w:iCs/>
        </w:rPr>
        <w:t>reportConfigNR</w:t>
      </w:r>
      <w:r w:rsidRPr="0036584A">
        <w:rPr>
          <w:rFonts w:eastAsia="DengXian"/>
        </w:rPr>
        <w:t xml:space="preserve"> is configured as conditional handover with time-based or location-based trigger condition</w:t>
      </w:r>
      <w:r w:rsidRPr="0036584A">
        <w:rPr>
          <w:rFonts w:eastAsia="SimSun"/>
        </w:rPr>
        <w:t>:</w:t>
      </w:r>
    </w:p>
    <w:p w14:paraId="34C7D36C" w14:textId="77777777" w:rsidR="00B66B75" w:rsidRPr="0036584A" w:rsidRDefault="00B66B75" w:rsidP="00B66B75">
      <w:pPr>
        <w:pStyle w:val="B2"/>
        <w:rPr>
          <w:rFonts w:eastAsia="SimSun"/>
        </w:rPr>
      </w:pPr>
      <w:r w:rsidRPr="0036584A">
        <w:rPr>
          <w:rFonts w:eastAsia="SimSun"/>
        </w:rPr>
        <w:t>2&gt;</w:t>
      </w:r>
      <w:r w:rsidRPr="0036584A">
        <w:tab/>
        <w:t>if the SS/PBCH block-based measurement quantities are available:</w:t>
      </w:r>
    </w:p>
    <w:p w14:paraId="7106A98D" w14:textId="77777777" w:rsidR="00B66B75" w:rsidRPr="0036584A" w:rsidRDefault="00B66B75" w:rsidP="00B66B75">
      <w:pPr>
        <w:pStyle w:val="B3"/>
      </w:pPr>
      <w:r w:rsidRPr="0036584A">
        <w:t>3&gt;</w:t>
      </w:r>
      <w:r w:rsidRPr="0036584A">
        <w:tab/>
      </w:r>
      <w:r w:rsidRPr="0036584A">
        <w:rPr>
          <w:rFonts w:eastAsia="SimSun"/>
        </w:rPr>
        <w:t xml:space="preserve">set the </w:t>
      </w:r>
      <w:r w:rsidRPr="0036584A">
        <w:rPr>
          <w:rFonts w:eastAsia="SimSun"/>
          <w:i/>
          <w:iCs/>
        </w:rPr>
        <w:t>measResultListNR</w:t>
      </w:r>
      <w:r w:rsidRPr="0036584A">
        <w:rPr>
          <w:rFonts w:eastAsia="SimSun"/>
        </w:rPr>
        <w:t xml:space="preserve"> in </w:t>
      </w:r>
      <w:r w:rsidRPr="0036584A">
        <w:rPr>
          <w:rFonts w:eastAsia="SimSun"/>
          <w:i/>
          <w:iCs/>
        </w:rPr>
        <w:t>measResultNeighCells</w:t>
      </w:r>
      <w:r w:rsidRPr="0036584A">
        <w:rPr>
          <w:rFonts w:eastAsia="SimSun"/>
        </w:rPr>
        <w:t xml:space="preserve"> to include all the available measurement quantities of the best measured cells, other than the source PCell (in case HO failure) or PCell (in case RLF) </w:t>
      </w:r>
      <w:r w:rsidRPr="0036584A" w:rsidDel="006B19E0">
        <w:rPr>
          <w:rFonts w:eastAsia="SimSun"/>
        </w:rPr>
        <w:t xml:space="preserve">and other than the source PSCell (in case of PSCell change) or PSCell (in case of no PSCell change) if the UE was configured with </w:t>
      </w:r>
      <w:r w:rsidRPr="0036584A" w:rsidDel="006B19E0">
        <w:rPr>
          <w:rFonts w:eastAsia="SimSun"/>
          <w:i/>
          <w:iCs/>
        </w:rPr>
        <w:t>condExecutionCond</w:t>
      </w:r>
      <w:r w:rsidRPr="0036584A" w:rsidDel="006B19E0">
        <w:rPr>
          <w:rFonts w:eastAsia="SimSun"/>
        </w:rPr>
        <w:t xml:space="preserve"> and </w:t>
      </w:r>
      <w:r w:rsidRPr="0036584A" w:rsidDel="006B19E0">
        <w:rPr>
          <w:rFonts w:eastAsia="SimSun"/>
          <w:i/>
          <w:iCs/>
        </w:rPr>
        <w:t>condExecutionCondPS</w:t>
      </w:r>
      <w:r w:rsidRPr="0036584A">
        <w:rPr>
          <w:rFonts w:eastAsia="SimSun"/>
          <w:i/>
          <w:iCs/>
        </w:rPr>
        <w:t>C</w:t>
      </w:r>
      <w:r w:rsidRPr="0036584A" w:rsidDel="006B19E0">
        <w:rPr>
          <w:rFonts w:eastAsia="SimSun"/>
          <w:i/>
          <w:iCs/>
        </w:rPr>
        <w:t>ell</w:t>
      </w:r>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7A385D4" w14:textId="77777777" w:rsidR="00B66B75" w:rsidRPr="0036584A" w:rsidRDefault="00B66B75" w:rsidP="00B66B75">
      <w:pPr>
        <w:pStyle w:val="B3"/>
        <w:rPr>
          <w:rFonts w:eastAsia="SimSun"/>
        </w:rPr>
      </w:pPr>
      <w:r w:rsidRPr="0036584A">
        <w:t>3&gt;</w:t>
      </w:r>
      <w:r w:rsidRPr="0036584A">
        <w:tab/>
      </w:r>
      <w:r w:rsidRPr="0036584A">
        <w:rPr>
          <w:rFonts w:eastAsia="SimSun"/>
        </w:rPr>
        <w:t>for each neighbour cell included, include the optional fields that are available;</w:t>
      </w:r>
    </w:p>
    <w:p w14:paraId="4751D661" w14:textId="77777777" w:rsidR="00B66B75" w:rsidRPr="0036584A" w:rsidRDefault="00B66B75" w:rsidP="00B66B75">
      <w:pPr>
        <w:pStyle w:val="NO"/>
      </w:pPr>
      <w:r w:rsidRPr="0036584A">
        <w:t>NOTE 0a:</w:t>
      </w:r>
      <w:r w:rsidRPr="0036584A">
        <w:tab/>
      </w:r>
      <w:r w:rsidRPr="0036584A">
        <w:rPr>
          <w:rFonts w:eastAsia="SimSun"/>
        </w:rPr>
        <w:t xml:space="preserve">For the neighboring cells </w:t>
      </w:r>
      <w:r w:rsidRPr="0036584A">
        <w:t xml:space="preserve">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ordered </w:t>
      </w:r>
      <w:r w:rsidRPr="0036584A">
        <w:rPr>
          <w:rFonts w:eastAsia="SimSun"/>
        </w:rPr>
        <w:t xml:space="preserve">based on the </w:t>
      </w:r>
      <w:r w:rsidRPr="0036584A">
        <w:t>SS/PBCH block measurement quantities,</w:t>
      </w:r>
      <w:r w:rsidRPr="0036584A">
        <w:rPr>
          <w:rFonts w:eastAsia="SimSun"/>
        </w:rPr>
        <w:t xml:space="preserve"> UE also includes </w:t>
      </w:r>
      <w:r w:rsidRPr="0036584A">
        <w:t>the CSI-RS based measurement quantities, if available.</w:t>
      </w:r>
    </w:p>
    <w:p w14:paraId="299A2234" w14:textId="77777777" w:rsidR="00B66B75" w:rsidRPr="0036584A" w:rsidRDefault="00B66B75" w:rsidP="00B66B75">
      <w:pPr>
        <w:pStyle w:val="B2"/>
        <w:rPr>
          <w:rFonts w:eastAsia="SimSun"/>
        </w:rPr>
      </w:pPr>
      <w:r w:rsidRPr="0036584A">
        <w:rPr>
          <w:rFonts w:eastAsia="SimSun"/>
        </w:rPr>
        <w:t>2&gt;</w:t>
      </w:r>
      <w:r w:rsidRPr="0036584A">
        <w:tab/>
        <w:t>if the CSI-RS based measurement quantities are available:</w:t>
      </w:r>
    </w:p>
    <w:p w14:paraId="191EEC00" w14:textId="77777777" w:rsidR="00B66B75" w:rsidRPr="0036584A" w:rsidRDefault="00B66B75" w:rsidP="00B66B75">
      <w:pPr>
        <w:pStyle w:val="B3"/>
      </w:pPr>
      <w:r w:rsidRPr="0036584A">
        <w:rPr>
          <w:rFonts w:eastAsia="SimSun"/>
        </w:rPr>
        <w:t>3&gt;</w:t>
      </w:r>
      <w:r w:rsidRPr="0036584A">
        <w:rPr>
          <w:rFonts w:eastAsia="SimSun"/>
        </w:rPr>
        <w:tab/>
        <w:t xml:space="preserve">set the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rPr>
        <w:t xml:space="preserve"> to include all the available measurement quantities of the best measured cells, other than the source PCell (in case HO failure) or PCell (in case RLF), </w:t>
      </w:r>
      <w:r w:rsidRPr="0036584A" w:rsidDel="006B19E0">
        <w:rPr>
          <w:rFonts w:eastAsia="SimSun"/>
        </w:rPr>
        <w:t xml:space="preserve">and other than the source PSCell (in case of PSCell change) or PSCell (in case of no PSCell change) if the UE was configured with </w:t>
      </w:r>
      <w:r w:rsidRPr="0036584A" w:rsidDel="006B19E0">
        <w:rPr>
          <w:rFonts w:eastAsia="SimSun"/>
          <w:i/>
          <w:iCs/>
        </w:rPr>
        <w:t>condExecutionCond</w:t>
      </w:r>
      <w:r w:rsidRPr="0036584A" w:rsidDel="006B19E0">
        <w:rPr>
          <w:rFonts w:eastAsia="SimSun"/>
        </w:rPr>
        <w:t xml:space="preserve"> and </w:t>
      </w:r>
      <w:r w:rsidRPr="0036584A" w:rsidDel="006B19E0">
        <w:rPr>
          <w:rFonts w:eastAsia="SimSun"/>
          <w:i/>
          <w:iCs/>
        </w:rPr>
        <w:t>condExecutionCondPS</w:t>
      </w:r>
      <w:r w:rsidRPr="0036584A">
        <w:rPr>
          <w:rFonts w:eastAsia="SimSun"/>
          <w:i/>
          <w:iCs/>
        </w:rPr>
        <w:t>C</w:t>
      </w:r>
      <w:r w:rsidRPr="0036584A" w:rsidDel="006B19E0">
        <w:rPr>
          <w:rFonts w:eastAsia="SimSun"/>
          <w:i/>
          <w:iCs/>
        </w:rPr>
        <w:t>ell</w:t>
      </w:r>
      <w:r w:rsidRPr="0036584A">
        <w:rPr>
          <w:rFonts w:eastAsia="SimSun"/>
        </w:rPr>
        <w:t xml:space="preserve"> and </w:t>
      </w:r>
      <w:r w:rsidRPr="0036584A">
        <w:t xml:space="preserve">if the UE supports </w:t>
      </w:r>
      <w:r w:rsidRPr="0036584A">
        <w:rPr>
          <w:rFonts w:eastAsia="DengXian"/>
        </w:rPr>
        <w:t>RLF-Report for conditional handover with candidate SCG,</w:t>
      </w:r>
      <w:r w:rsidRPr="0036584A">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2507DF0" w14:textId="77777777" w:rsidR="00B66B75" w:rsidRPr="0036584A" w:rsidRDefault="00B66B75" w:rsidP="00B66B75">
      <w:pPr>
        <w:pStyle w:val="B3"/>
        <w:rPr>
          <w:rFonts w:eastAsia="SimSun"/>
        </w:rPr>
      </w:pPr>
      <w:r w:rsidRPr="0036584A">
        <w:t>3&gt;</w:t>
      </w:r>
      <w:r w:rsidRPr="0036584A">
        <w:tab/>
      </w:r>
      <w:r w:rsidRPr="0036584A">
        <w:rPr>
          <w:rFonts w:eastAsia="SimSun"/>
        </w:rPr>
        <w:t>for each neighbour cell included, include the optional fields that are available;</w:t>
      </w:r>
    </w:p>
    <w:p w14:paraId="74FC3408" w14:textId="77777777" w:rsidR="00B66B75" w:rsidRPr="0036584A" w:rsidRDefault="00B66B75" w:rsidP="00B66B75">
      <w:pPr>
        <w:pStyle w:val="NO"/>
      </w:pPr>
      <w:r w:rsidRPr="0036584A">
        <w:t>NOTE 0b:</w:t>
      </w:r>
      <w:r w:rsidRPr="0036584A">
        <w:tab/>
      </w:r>
      <w:r w:rsidRPr="0036584A">
        <w:rPr>
          <w:rFonts w:eastAsia="SimSun"/>
        </w:rPr>
        <w:t xml:space="preserve">For ordering the neighboring cells based on </w:t>
      </w:r>
      <w:r w:rsidRPr="0036584A">
        <w:t xml:space="preserve">the CSI-RS measurement quantities, </w:t>
      </w:r>
      <w:r w:rsidRPr="0036584A">
        <w:rPr>
          <w:rFonts w:eastAsia="SimSun"/>
        </w:rPr>
        <w:t xml:space="preserve">UE includes measurements only </w:t>
      </w:r>
      <w:r w:rsidRPr="0036584A">
        <w:t xml:space="preserve">for the cells not yet included in </w:t>
      </w:r>
      <w:r w:rsidRPr="0036584A">
        <w:rPr>
          <w:rFonts w:eastAsia="SimSun"/>
          <w:i/>
        </w:rPr>
        <w:t>measResultListNR</w:t>
      </w:r>
      <w:r w:rsidRPr="0036584A">
        <w:rPr>
          <w:rFonts w:eastAsia="SimSun"/>
        </w:rPr>
        <w:t xml:space="preserve"> in </w:t>
      </w:r>
      <w:r w:rsidRPr="0036584A">
        <w:rPr>
          <w:rFonts w:eastAsia="SimSun"/>
          <w:i/>
        </w:rPr>
        <w:t xml:space="preserve">measResultNeighCells </w:t>
      </w:r>
      <w:r w:rsidRPr="0036584A">
        <w:rPr>
          <w:rFonts w:eastAsia="SimSun"/>
          <w:iCs/>
        </w:rPr>
        <w:t xml:space="preserve">to avoid overriding </w:t>
      </w:r>
      <w:r w:rsidRPr="0036584A">
        <w:t xml:space="preserve">SS/PBCH block-based </w:t>
      </w:r>
      <w:r w:rsidRPr="0036584A">
        <w:rPr>
          <w:rFonts w:eastAsia="SimSun"/>
          <w:iCs/>
        </w:rPr>
        <w:t>ordered measurements</w:t>
      </w:r>
      <w:r w:rsidRPr="0036584A">
        <w:t>.</w:t>
      </w:r>
    </w:p>
    <w:p w14:paraId="0A64FA91" w14:textId="77777777" w:rsidR="00B66B75" w:rsidRPr="0036584A" w:rsidRDefault="00B66B75" w:rsidP="00B66B75">
      <w:pPr>
        <w:pStyle w:val="B2"/>
      </w:pPr>
      <w:r w:rsidRPr="0036584A">
        <w:rPr>
          <w:rFonts w:eastAsia="SimSun"/>
        </w:rPr>
        <w:lastRenderedPageBreak/>
        <w:t>2&gt;</w:t>
      </w:r>
      <w:r w:rsidRPr="0036584A">
        <w:tab/>
        <w:t>if measurement quantities are not available:</w:t>
      </w:r>
    </w:p>
    <w:p w14:paraId="5EED301E" w14:textId="77777777" w:rsidR="00B66B75" w:rsidRPr="0036584A" w:rsidRDefault="00B66B75" w:rsidP="00B66B75">
      <w:pPr>
        <w:pStyle w:val="B3"/>
        <w:rPr>
          <w:rFonts w:eastAsia="SimSun"/>
        </w:rPr>
      </w:pPr>
      <w:r w:rsidRPr="0036584A">
        <w:t>3&gt;</w:t>
      </w:r>
      <w:r w:rsidRPr="0036584A">
        <w:tab/>
      </w:r>
      <w:r w:rsidRPr="0036584A">
        <w:rPr>
          <w:rFonts w:eastAsia="SimSun"/>
        </w:rPr>
        <w:t xml:space="preserve">set </w:t>
      </w:r>
      <w:r w:rsidRPr="0036584A">
        <w:rPr>
          <w:i/>
          <w:iCs/>
        </w:rPr>
        <w:t>physCellId</w:t>
      </w:r>
      <w:r w:rsidRPr="0036584A">
        <w:t xml:space="preserve"> in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rPr>
        <w:t xml:space="preserve"> to include the physical cell identity of the neighbour cells that are candidate cells for which the </w:t>
      </w:r>
      <w:r w:rsidRPr="0036584A">
        <w:rPr>
          <w:i/>
          <w:iCs/>
        </w:rPr>
        <w:t>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w:t>
      </w:r>
      <w:r w:rsidRPr="0036584A">
        <w:rPr>
          <w:rFonts w:eastAsia="SimSun"/>
        </w:rPr>
        <w:t>;</w:t>
      </w:r>
    </w:p>
    <w:p w14:paraId="4C5BC584" w14:textId="77777777" w:rsidR="00B66B75" w:rsidRPr="0036584A" w:rsidRDefault="00B66B75" w:rsidP="00B66B75">
      <w:pPr>
        <w:pStyle w:val="B3"/>
        <w:rPr>
          <w:rFonts w:eastAsia="SimSun"/>
        </w:rPr>
      </w:pPr>
      <w:r w:rsidRPr="0036584A">
        <w:t>3&gt;</w:t>
      </w:r>
      <w:r w:rsidRPr="0036584A">
        <w:tab/>
      </w:r>
      <w:r w:rsidRPr="0036584A">
        <w:rPr>
          <w:rFonts w:eastAsia="SimSun"/>
        </w:rPr>
        <w:t>for each neighbour cell included, include the optional fields that are available;</w:t>
      </w:r>
    </w:p>
    <w:p w14:paraId="77B531E4" w14:textId="77777777" w:rsidR="00B66B75" w:rsidRPr="0036584A" w:rsidRDefault="00B66B75" w:rsidP="00B66B75">
      <w:pPr>
        <w:pStyle w:val="B2"/>
        <w:rPr>
          <w:rFonts w:eastAsia="SimSun"/>
          <w:iCs/>
        </w:rPr>
      </w:pPr>
      <w:r w:rsidRPr="0036584A">
        <w:rPr>
          <w:rFonts w:eastAsia="SimSun"/>
        </w:rPr>
        <w:t>2&gt;</w:t>
      </w:r>
      <w:r w:rsidRPr="0036584A">
        <w:rPr>
          <w:rFonts w:eastAsia="SimSun"/>
        </w:rPr>
        <w:tab/>
        <w:t xml:space="preserve">for each neighbour cell, if any, included in </w:t>
      </w:r>
      <w:r w:rsidRPr="0036584A">
        <w:rPr>
          <w:rFonts w:eastAsia="SimSun"/>
          <w:i/>
        </w:rPr>
        <w:t>measResultListNR</w:t>
      </w:r>
      <w:r w:rsidRPr="0036584A">
        <w:rPr>
          <w:rFonts w:eastAsia="SimSun"/>
        </w:rPr>
        <w:t xml:space="preserve"> in </w:t>
      </w:r>
      <w:r w:rsidRPr="0036584A">
        <w:rPr>
          <w:rFonts w:eastAsia="SimSun"/>
          <w:i/>
        </w:rPr>
        <w:t>measResultNeighCells</w:t>
      </w:r>
      <w:r w:rsidRPr="0036584A">
        <w:rPr>
          <w:rFonts w:eastAsia="SimSun"/>
          <w:iCs/>
        </w:rPr>
        <w:t>:</w:t>
      </w:r>
    </w:p>
    <w:p w14:paraId="7D47E8F7"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 and if the related MCG </w:t>
      </w:r>
      <w:r w:rsidRPr="0036584A">
        <w:rPr>
          <w:i/>
        </w:rPr>
        <w:t>VarConditionalReconfig</w:t>
      </w:r>
      <w:r w:rsidRPr="0036584A">
        <w:rPr>
          <w:iCs/>
        </w:rPr>
        <w:t xml:space="preserve"> only concerns </w:t>
      </w:r>
      <w:r w:rsidRPr="0036584A">
        <w:rPr>
          <w:rFonts w:eastAsia="DengXian"/>
        </w:rPr>
        <w:t>measurement-based trigger condition; or</w:t>
      </w:r>
    </w:p>
    <w:p w14:paraId="4AC15692"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time-based and location-based trigger conditions in NTN</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 or</w:t>
      </w:r>
    </w:p>
    <w:p w14:paraId="76230F34" w14:textId="77777777" w:rsidR="00B66B75" w:rsidRPr="0036584A" w:rsidRDefault="00B66B75" w:rsidP="00B66B75">
      <w:pPr>
        <w:pStyle w:val="B3"/>
        <w:rPr>
          <w:iCs/>
        </w:rPr>
      </w:pPr>
      <w:r w:rsidRPr="0036584A">
        <w:rPr>
          <w:rFonts w:eastAsia="SimSun"/>
        </w:rPr>
        <w:t>3&gt;</w:t>
      </w:r>
      <w:r w:rsidRPr="0036584A">
        <w:rPr>
          <w:rFonts w:eastAsia="SimSun"/>
        </w:rPr>
        <w:tab/>
      </w:r>
      <w:r w:rsidRPr="0036584A">
        <w:t xml:space="preserve">if the UE supports </w:t>
      </w:r>
      <w:r w:rsidRPr="0036584A">
        <w:rPr>
          <w:rFonts w:eastAsia="DengXian"/>
        </w:rPr>
        <w:t>RLF-Report for conditional handover with candidate SCG</w:t>
      </w:r>
      <w:r w:rsidRPr="0036584A">
        <w:t xml:space="preserve"> and if the neighbour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 </w:t>
      </w:r>
      <w:r w:rsidRPr="0036584A">
        <w:rPr>
          <w:i/>
        </w:rPr>
        <w:t>VarConditionalReconfig</w:t>
      </w:r>
      <w:r w:rsidRPr="0036584A">
        <w:rPr>
          <w:iCs/>
        </w:rPr>
        <w:t xml:space="preserve"> at the moment of the detected failure:</w:t>
      </w:r>
    </w:p>
    <w:p w14:paraId="3A0B3ADF" w14:textId="77777777" w:rsidR="00B66B75" w:rsidRPr="0036584A" w:rsidRDefault="00B66B75" w:rsidP="00B66B75">
      <w:pPr>
        <w:pStyle w:val="B4"/>
        <w:rPr>
          <w:rFonts w:eastAsia="SimSun"/>
        </w:rPr>
      </w:pPr>
      <w:r w:rsidRPr="0036584A">
        <w:rPr>
          <w:rFonts w:eastAsia="SimSun"/>
        </w:rPr>
        <w:t>4&gt;</w:t>
      </w:r>
      <w:r w:rsidRPr="0036584A">
        <w:rPr>
          <w:rFonts w:eastAsia="SimSun"/>
        </w:rPr>
        <w:tab/>
        <w:t xml:space="preserve">set </w:t>
      </w:r>
      <w:r w:rsidRPr="0036584A">
        <w:rPr>
          <w:i/>
          <w:iCs/>
        </w:rPr>
        <w:t>choConfig</w:t>
      </w:r>
      <w:r w:rsidRPr="0036584A">
        <w:t xml:space="preserve"> in </w:t>
      </w:r>
      <w:r w:rsidRPr="0036584A">
        <w:rPr>
          <w:i/>
          <w:iCs/>
        </w:rPr>
        <w:t>MeasResult2NR</w:t>
      </w:r>
      <w:r w:rsidRPr="0036584A">
        <w:t xml:space="preserve"> to the execution condition for each </w:t>
      </w:r>
      <w:r w:rsidRPr="0036584A">
        <w:rPr>
          <w:rFonts w:eastAsia="SimSun"/>
          <w:i/>
        </w:rPr>
        <w:t>measId</w:t>
      </w:r>
      <w:r w:rsidRPr="0036584A">
        <w:rPr>
          <w:rFonts w:eastAsia="SimSun"/>
        </w:rPr>
        <w:t xml:space="preserve"> within </w:t>
      </w:r>
      <w:r w:rsidRPr="0036584A">
        <w:rPr>
          <w:i/>
        </w:rPr>
        <w:t>condTriggerConfig</w:t>
      </w:r>
      <w:r w:rsidRPr="0036584A">
        <w:rPr>
          <w:rFonts w:eastAsia="SimSun"/>
        </w:rPr>
        <w:t xml:space="preserve"> associated to the neighbour cell within </w:t>
      </w:r>
      <w:r w:rsidRPr="0036584A">
        <w:t xml:space="preserve">the MCG </w:t>
      </w:r>
      <w:r w:rsidRPr="0036584A">
        <w:rPr>
          <w:i/>
          <w:iCs/>
        </w:rPr>
        <w:t>VarConditional</w:t>
      </w:r>
      <w:r w:rsidRPr="0036584A">
        <w:rPr>
          <w:i/>
        </w:rPr>
        <w:t>Rec</w:t>
      </w:r>
      <w:r w:rsidRPr="0036584A">
        <w:rPr>
          <w:i/>
          <w:iCs/>
        </w:rPr>
        <w:t>onfig</w:t>
      </w:r>
      <w:r w:rsidRPr="0036584A">
        <w:rPr>
          <w:rFonts w:eastAsia="SimSun"/>
        </w:rPr>
        <w:t>;</w:t>
      </w:r>
    </w:p>
    <w:p w14:paraId="5BDE55F3" w14:textId="77777777" w:rsidR="00B66B75" w:rsidRPr="0036584A" w:rsidRDefault="00B66B75" w:rsidP="00B66B75">
      <w:pPr>
        <w:pStyle w:val="B4"/>
      </w:pPr>
      <w:r w:rsidRPr="0036584A">
        <w:rPr>
          <w:rFonts w:eastAsia="SimSun"/>
        </w:rPr>
        <w:t>4&gt;</w:t>
      </w:r>
      <w:r w:rsidRPr="0036584A">
        <w:rPr>
          <w:rFonts w:eastAsia="SimSun"/>
        </w:rPr>
        <w:tab/>
        <w:t xml:space="preserve">if the first entry of </w:t>
      </w:r>
      <w:r w:rsidRPr="0036584A">
        <w:rPr>
          <w:i/>
          <w:iCs/>
        </w:rPr>
        <w:t>choConfig</w:t>
      </w:r>
      <w:r w:rsidRPr="0036584A">
        <w:rPr>
          <w:rFonts w:eastAsia="SimSun"/>
        </w:rPr>
        <w:t xml:space="preserve"> corresponds to a fulfilled execution condition</w:t>
      </w:r>
      <w:r w:rsidRPr="0036584A">
        <w:t xml:space="preserve"> at the moment of </w:t>
      </w:r>
      <w:r w:rsidRPr="0036584A">
        <w:rPr>
          <w:lang w:eastAsia="en-GB"/>
        </w:rPr>
        <w:t>handover failure, or radio link</w:t>
      </w:r>
      <w:r w:rsidRPr="0036584A">
        <w:t xml:space="preserve"> failure; or</w:t>
      </w:r>
    </w:p>
    <w:p w14:paraId="7B943C6A" w14:textId="77777777" w:rsidR="00B66B75" w:rsidRPr="0036584A" w:rsidRDefault="00B66B75" w:rsidP="00B66B75">
      <w:pPr>
        <w:pStyle w:val="B4"/>
      </w:pPr>
      <w:r w:rsidRPr="0036584A">
        <w:rPr>
          <w:rFonts w:eastAsia="SimSun"/>
        </w:rPr>
        <w:t>4&gt;</w:t>
      </w:r>
      <w:r w:rsidRPr="0036584A">
        <w:rPr>
          <w:rFonts w:eastAsia="SimSun"/>
        </w:rPr>
        <w:tab/>
        <w:t xml:space="preserve">if the second entry of </w:t>
      </w:r>
      <w:r w:rsidRPr="0036584A">
        <w:rPr>
          <w:i/>
          <w:iCs/>
        </w:rPr>
        <w:t>choConfig</w:t>
      </w:r>
      <w:r w:rsidRPr="0036584A">
        <w:rPr>
          <w:rFonts w:eastAsia="SimSun"/>
        </w:rPr>
        <w:t>, if available, corresponds to a fulfilled execution condition</w:t>
      </w:r>
      <w:r w:rsidRPr="0036584A">
        <w:t xml:space="preserve"> at the moment of </w:t>
      </w:r>
      <w:r w:rsidRPr="0036584A">
        <w:rPr>
          <w:lang w:eastAsia="en-GB"/>
        </w:rPr>
        <w:t>handover failure, or radio link</w:t>
      </w:r>
      <w:r w:rsidRPr="0036584A">
        <w:t xml:space="preserve"> failure:</w:t>
      </w:r>
    </w:p>
    <w:p w14:paraId="00DEB95B"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r w:rsidRPr="0036584A">
        <w:rPr>
          <w:rFonts w:eastAsia="SimSun"/>
          <w:i/>
          <w:iCs/>
        </w:rPr>
        <w:t>firstTriggeredEvent</w:t>
      </w:r>
      <w:r w:rsidRPr="0036584A">
        <w:rPr>
          <w:rFonts w:eastAsia="SimSun"/>
        </w:rPr>
        <w:t xml:space="preserve"> to the execution condition </w:t>
      </w:r>
      <w:r w:rsidRPr="0036584A">
        <w:rPr>
          <w:rFonts w:eastAsia="SimSun"/>
          <w:i/>
          <w:iCs/>
        </w:rPr>
        <w:t>condFirstEvent</w:t>
      </w:r>
      <w:r w:rsidRPr="0036584A">
        <w:rPr>
          <w:rFonts w:eastAsia="SimSun"/>
        </w:rPr>
        <w:t xml:space="preserve"> corresponding to the first entry of </w:t>
      </w:r>
      <w:r w:rsidRPr="0036584A">
        <w:rPr>
          <w:i/>
          <w:iCs/>
        </w:rPr>
        <w:t>choConfig</w:t>
      </w:r>
      <w:r w:rsidRPr="0036584A">
        <w:rPr>
          <w:rFonts w:eastAsia="SimSun"/>
        </w:rPr>
        <w:t xml:space="preserve"> or to the execution condition </w:t>
      </w:r>
      <w:r w:rsidRPr="0036584A">
        <w:rPr>
          <w:rFonts w:eastAsia="SimSun"/>
          <w:i/>
          <w:iCs/>
        </w:rPr>
        <w:t>condSecondEvent</w:t>
      </w:r>
      <w:r w:rsidRPr="0036584A">
        <w:rPr>
          <w:rFonts w:eastAsia="SimSun"/>
        </w:rPr>
        <w:t xml:space="preserve"> corresponding to the second entry of </w:t>
      </w:r>
      <w:r w:rsidRPr="0036584A">
        <w:rPr>
          <w:i/>
          <w:iCs/>
        </w:rPr>
        <w:t>choConfig</w:t>
      </w:r>
      <w:r w:rsidRPr="0036584A">
        <w:t xml:space="preserve">, whichever </w:t>
      </w:r>
      <w:r w:rsidRPr="0036584A">
        <w:rPr>
          <w:rFonts w:eastAsia="SimSun"/>
        </w:rPr>
        <w:t>execution condition</w:t>
      </w:r>
      <w:r w:rsidRPr="0036584A">
        <w:t xml:space="preserve"> was fulfilled first in time;</w:t>
      </w:r>
    </w:p>
    <w:p w14:paraId="7B797B7F" w14:textId="77777777" w:rsidR="00B66B75" w:rsidRPr="0036584A" w:rsidRDefault="00B66B75" w:rsidP="00B66B75">
      <w:pPr>
        <w:pStyle w:val="B5"/>
        <w:rPr>
          <w:rFonts w:eastAsia="DengXian"/>
        </w:rPr>
      </w:pPr>
      <w:r w:rsidRPr="0036584A">
        <w:rPr>
          <w:rFonts w:eastAsia="SimSun"/>
        </w:rPr>
        <w:t>5&gt;</w:t>
      </w:r>
      <w:r w:rsidRPr="0036584A">
        <w:rPr>
          <w:rFonts w:eastAsia="SimSun"/>
        </w:rPr>
        <w:tab/>
        <w:t xml:space="preserve">set </w:t>
      </w:r>
      <w:r w:rsidRPr="0036584A">
        <w:rPr>
          <w:i/>
          <w:iCs/>
        </w:rPr>
        <w:t xml:space="preserve">timeBetweenEvents </w:t>
      </w:r>
      <w:r w:rsidRPr="0036584A">
        <w:t>to the elapsed time between the point in time of fulfilling the</w:t>
      </w:r>
      <w:r w:rsidRPr="0036584A">
        <w:rPr>
          <w:rFonts w:eastAsia="SimSun"/>
        </w:rPr>
        <w:t xml:space="preserve"> condition in </w:t>
      </w:r>
      <w:r w:rsidRPr="0036584A">
        <w:rPr>
          <w:i/>
          <w:iCs/>
        </w:rPr>
        <w:t>choConfig</w:t>
      </w:r>
      <w:r w:rsidRPr="0036584A">
        <w:t xml:space="preserve"> that was fulfilled first in time, and the point in time of fulfilling the</w:t>
      </w:r>
      <w:r w:rsidRPr="0036584A">
        <w:rPr>
          <w:rFonts w:eastAsia="SimSun"/>
        </w:rPr>
        <w:t xml:space="preserve"> condition in </w:t>
      </w:r>
      <w:r w:rsidRPr="0036584A">
        <w:rPr>
          <w:i/>
          <w:iCs/>
        </w:rPr>
        <w:t>choConfig</w:t>
      </w:r>
      <w:r w:rsidRPr="0036584A">
        <w:t xml:space="preserve"> that was fulfilled second in time, if both the first execution condition corresponding to the first entry and the second execution condition corresponding to the second entry in the </w:t>
      </w:r>
      <w:r w:rsidRPr="0036584A">
        <w:rPr>
          <w:i/>
          <w:iCs/>
        </w:rPr>
        <w:t xml:space="preserve">choConfig </w:t>
      </w:r>
      <w:r w:rsidRPr="0036584A">
        <w:t>were fulfilled;</w:t>
      </w:r>
    </w:p>
    <w:p w14:paraId="7E83B41D" w14:textId="77777777" w:rsidR="00B66B75" w:rsidRPr="0036584A" w:rsidRDefault="00B66B75" w:rsidP="00B66B75">
      <w:pPr>
        <w:pStyle w:val="B4"/>
        <w:rPr>
          <w:rFonts w:eastAsia="SimSun"/>
        </w:rPr>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 with time-based or location-based trigger condition</w:t>
      </w:r>
      <w:r w:rsidRPr="0036584A">
        <w:t xml:space="preserve"> and if one entry of </w:t>
      </w:r>
      <w:r w:rsidRPr="0036584A">
        <w:rPr>
          <w:i/>
          <w:iCs/>
        </w:rPr>
        <w:t>choConfig</w:t>
      </w:r>
      <w:r w:rsidRPr="0036584A">
        <w:t xml:space="preserve"> concerns </w:t>
      </w:r>
      <w:r w:rsidRPr="0036584A">
        <w:rPr>
          <w:rFonts w:eastAsia="SimSun"/>
          <w:i/>
          <w:iCs/>
        </w:rPr>
        <w:t>condEventD2</w:t>
      </w:r>
      <w:r w:rsidRPr="0036584A">
        <w:rPr>
          <w:iCs/>
        </w:rPr>
        <w:t>;</w:t>
      </w:r>
    </w:p>
    <w:p w14:paraId="1DA1C761"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r w:rsidRPr="0036584A">
        <w:rPr>
          <w:rFonts w:eastAsia="SimSun"/>
          <w:i/>
          <w:iCs/>
        </w:rPr>
        <w:t>distanceFromReference2</w:t>
      </w:r>
      <w:r w:rsidRPr="0036584A">
        <w:rPr>
          <w:rFonts w:eastAsia="SimSun"/>
        </w:rPr>
        <w:t xml:space="preserve"> to the measured distance between the UE and the moving reference location of the neighbour cell,</w:t>
      </w:r>
      <w:r w:rsidRPr="0036584A">
        <w:t xml:space="preserve"> at the moment of </w:t>
      </w:r>
      <w:r w:rsidRPr="0036584A">
        <w:rPr>
          <w:lang w:eastAsia="en-GB"/>
        </w:rPr>
        <w:t>handover failure, or radio link</w:t>
      </w:r>
      <w:r w:rsidRPr="0036584A">
        <w:t xml:space="preserve"> failure;</w:t>
      </w:r>
    </w:p>
    <w:p w14:paraId="626A9E0A" w14:textId="77777777" w:rsidR="00B66B75" w:rsidRPr="0036584A" w:rsidRDefault="00B66B75" w:rsidP="00B66B75">
      <w:pPr>
        <w:pStyle w:val="B1"/>
      </w:pPr>
      <w:r w:rsidRPr="0036584A">
        <w:t>1&gt;</w:t>
      </w:r>
      <w:r w:rsidRPr="0036584A">
        <w:tab/>
        <w:t xml:space="preserve">for each entry of </w:t>
      </w:r>
      <w:r w:rsidRPr="0036584A">
        <w:rPr>
          <w:i/>
          <w:iCs/>
        </w:rPr>
        <w:t>condReconfigList</w:t>
      </w:r>
      <w:r w:rsidRPr="0036584A">
        <w:t xml:space="preserve"> in the MCG </w:t>
      </w:r>
      <w:r w:rsidRPr="0036584A">
        <w:rPr>
          <w:i/>
          <w:iCs/>
        </w:rPr>
        <w:t>VarConditionalReconfig</w:t>
      </w:r>
      <w:r w:rsidRPr="0036584A">
        <w:t xml:space="preserve"> including both </w:t>
      </w:r>
      <w:r w:rsidRPr="0036584A">
        <w:rPr>
          <w:i/>
          <w:iCs/>
        </w:rPr>
        <w:t>condExecutionCond</w:t>
      </w:r>
      <w:r w:rsidRPr="0036584A">
        <w:t xml:space="preserve"> and </w:t>
      </w:r>
      <w:r w:rsidRPr="0036584A">
        <w:rPr>
          <w:i/>
          <w:iCs/>
        </w:rPr>
        <w:t>condExecutionCondPSCell</w:t>
      </w:r>
      <w:r w:rsidRPr="0036584A">
        <w:t xml:space="preserve">, include an entry in </w:t>
      </w:r>
      <w:r w:rsidRPr="0036584A">
        <w:rPr>
          <w:i/>
          <w:iCs/>
        </w:rPr>
        <w:t>cho-WithCandidateSCGInfoList</w:t>
      </w:r>
      <w:r w:rsidRPr="0036584A">
        <w:t xml:space="preserve"> and set the values as follows:</w:t>
      </w:r>
    </w:p>
    <w:p w14:paraId="2F3DE29D" w14:textId="77777777" w:rsidR="00B66B75" w:rsidRPr="0036584A" w:rsidRDefault="00B66B75" w:rsidP="00B66B75">
      <w:pPr>
        <w:pStyle w:val="B2"/>
      </w:pPr>
      <w:r w:rsidRPr="0036584A">
        <w:t>2&gt;</w:t>
      </w:r>
      <w:r w:rsidRPr="0036584A">
        <w:tab/>
        <w:t>if all triggering events</w:t>
      </w:r>
      <w:r w:rsidRPr="0036584A">
        <w:rPr>
          <w:i/>
          <w:iCs/>
        </w:rPr>
        <w:t xml:space="preserve"> </w:t>
      </w:r>
      <w:r w:rsidRPr="0036584A">
        <w:t xml:space="preserve">of both </w:t>
      </w:r>
      <w:r w:rsidRPr="0036584A">
        <w:rPr>
          <w:i/>
          <w:iCs/>
        </w:rPr>
        <w:t>condExecutionCond</w:t>
      </w:r>
      <w:r w:rsidRPr="0036584A">
        <w:t xml:space="preserve"> and </w:t>
      </w:r>
      <w:r w:rsidRPr="0036584A">
        <w:rPr>
          <w:i/>
          <w:iCs/>
        </w:rPr>
        <w:t>condExecutionCondPSCell</w:t>
      </w:r>
      <w:r w:rsidRPr="0036584A">
        <w:t xml:space="preserve"> of the concerned entry of </w:t>
      </w:r>
      <w:r w:rsidRPr="0036584A">
        <w:rPr>
          <w:i/>
          <w:iCs/>
        </w:rPr>
        <w:t>condReconfigList</w:t>
      </w:r>
      <w:r w:rsidRPr="0036584A">
        <w:t xml:space="preserve"> are fulfilled:</w:t>
      </w:r>
    </w:p>
    <w:p w14:paraId="742B79F9" w14:textId="77777777" w:rsidR="00B66B75" w:rsidRPr="0036584A" w:rsidRDefault="00B66B75" w:rsidP="00B66B75">
      <w:pPr>
        <w:pStyle w:val="B3"/>
      </w:pPr>
      <w:r w:rsidRPr="0036584A">
        <w:t>3&gt;</w:t>
      </w:r>
      <w:r w:rsidRPr="0036584A">
        <w:tab/>
        <w:t xml:space="preserve">set </w:t>
      </w:r>
      <w:r w:rsidRPr="0036584A">
        <w:rPr>
          <w:i/>
          <w:iCs/>
        </w:rPr>
        <w:t>firstFulfilledConfig</w:t>
      </w:r>
      <w:r w:rsidRPr="0036584A">
        <w:t xml:space="preserve"> to </w:t>
      </w:r>
      <w:r w:rsidRPr="0036584A">
        <w:rPr>
          <w:i/>
          <w:iCs/>
          <w:color w:val="000000" w:themeColor="text1"/>
        </w:rPr>
        <w:t>cho</w:t>
      </w:r>
      <w:r w:rsidRPr="0036584A">
        <w:rPr>
          <w:color w:val="000000" w:themeColor="text1"/>
        </w:rPr>
        <w:t xml:space="preserve"> if </w:t>
      </w:r>
      <w:r w:rsidRPr="0036584A">
        <w:rPr>
          <w:i/>
          <w:iCs/>
          <w:color w:val="000000" w:themeColor="text1"/>
        </w:rPr>
        <w:t>condExecutionCond</w:t>
      </w:r>
      <w:r w:rsidRPr="0036584A">
        <w:rPr>
          <w:color w:val="000000" w:themeColor="text1"/>
        </w:rPr>
        <w:t xml:space="preserve"> was fulfilled first or </w:t>
      </w:r>
      <w:r w:rsidRPr="0036584A">
        <w:rPr>
          <w:i/>
          <w:iCs/>
          <w:color w:val="000000" w:themeColor="text1"/>
        </w:rPr>
        <w:t xml:space="preserve">cpc </w:t>
      </w:r>
      <w:r w:rsidRPr="0036584A">
        <w:rPr>
          <w:color w:val="000000" w:themeColor="text1"/>
        </w:rPr>
        <w:t xml:space="preserve">if </w:t>
      </w:r>
      <w:r w:rsidRPr="0036584A">
        <w:rPr>
          <w:i/>
          <w:iCs/>
          <w:color w:val="000000" w:themeColor="text1"/>
        </w:rPr>
        <w:t>condExecutionCondPSCell</w:t>
      </w:r>
      <w:r w:rsidRPr="0036584A">
        <w:rPr>
          <w:color w:val="000000" w:themeColor="text1"/>
        </w:rPr>
        <w:t xml:space="preserve"> was fulfilled first;</w:t>
      </w:r>
    </w:p>
    <w:p w14:paraId="42F33699" w14:textId="77777777" w:rsidR="00B66B75" w:rsidRPr="0036584A" w:rsidRDefault="00B66B75" w:rsidP="00B66B75">
      <w:pPr>
        <w:pStyle w:val="B3"/>
        <w:rPr>
          <w:rStyle w:val="cf01"/>
        </w:rPr>
      </w:pPr>
      <w:r w:rsidRPr="0036584A">
        <w:t>3&gt;</w:t>
      </w:r>
      <w:r w:rsidRPr="0036584A">
        <w:tab/>
        <w:t>set</w:t>
      </w:r>
      <w:r w:rsidRPr="0036584A">
        <w:rPr>
          <w:rStyle w:val="cf01"/>
        </w:rPr>
        <w:t xml:space="preserve"> </w:t>
      </w:r>
      <w:r w:rsidRPr="0036584A">
        <w:rPr>
          <w:rStyle w:val="cf11"/>
        </w:rPr>
        <w:t xml:space="preserve">timeBetweenFulfillment </w:t>
      </w:r>
      <w:r w:rsidRPr="0036584A">
        <w:rPr>
          <w:rStyle w:val="cf01"/>
        </w:rPr>
        <w:t>to the elapsed time between the fulfillments of the last triggering events of the two execution conditions;</w:t>
      </w:r>
    </w:p>
    <w:p w14:paraId="07827011" w14:textId="77777777" w:rsidR="00B66B75" w:rsidRPr="0036584A" w:rsidRDefault="00B66B75" w:rsidP="00B66B75">
      <w:pPr>
        <w:pStyle w:val="B2"/>
      </w:pPr>
      <w:r w:rsidRPr="0036584A">
        <w:t>2&gt;</w:t>
      </w:r>
      <w:r w:rsidRPr="0036584A">
        <w:tab/>
        <w:t>else if all triggering events</w:t>
      </w:r>
      <w:r w:rsidRPr="0036584A">
        <w:rPr>
          <w:i/>
          <w:iCs/>
        </w:rPr>
        <w:t xml:space="preserve"> </w:t>
      </w:r>
      <w:r w:rsidRPr="0036584A">
        <w:t xml:space="preserve">of only one of the </w:t>
      </w:r>
      <w:r w:rsidRPr="0036584A">
        <w:rPr>
          <w:i/>
          <w:iCs/>
        </w:rPr>
        <w:t>condExecutionCond</w:t>
      </w:r>
      <w:r w:rsidRPr="0036584A">
        <w:t xml:space="preserve"> or </w:t>
      </w:r>
      <w:r w:rsidRPr="0036584A">
        <w:rPr>
          <w:i/>
          <w:iCs/>
        </w:rPr>
        <w:t>condExecutionCondPSCell</w:t>
      </w:r>
      <w:r w:rsidRPr="0036584A">
        <w:t xml:space="preserve"> of the concerned entry of </w:t>
      </w:r>
      <w:r w:rsidRPr="0036584A">
        <w:rPr>
          <w:i/>
          <w:iCs/>
        </w:rPr>
        <w:t>condReconfigList</w:t>
      </w:r>
      <w:r w:rsidRPr="0036584A">
        <w:t xml:space="preserve"> is fulfilled:</w:t>
      </w:r>
    </w:p>
    <w:p w14:paraId="3211DF8B" w14:textId="77777777" w:rsidR="00B66B75" w:rsidRPr="0036584A" w:rsidRDefault="00B66B75" w:rsidP="00B66B75">
      <w:pPr>
        <w:pStyle w:val="B3"/>
      </w:pPr>
      <w:r w:rsidRPr="0036584A">
        <w:t>3&gt;</w:t>
      </w:r>
      <w:r w:rsidRPr="0036584A">
        <w:tab/>
        <w:t xml:space="preserve">set </w:t>
      </w:r>
      <w:r w:rsidRPr="0036584A">
        <w:rPr>
          <w:i/>
          <w:iCs/>
        </w:rPr>
        <w:t>firstFulfilledConfig</w:t>
      </w:r>
      <w:r w:rsidRPr="0036584A">
        <w:t xml:space="preserve"> to </w:t>
      </w:r>
      <w:r w:rsidRPr="0036584A">
        <w:rPr>
          <w:i/>
          <w:iCs/>
        </w:rPr>
        <w:t>cho</w:t>
      </w:r>
      <w:r w:rsidRPr="0036584A">
        <w:t xml:space="preserve"> or </w:t>
      </w:r>
      <w:r w:rsidRPr="0036584A">
        <w:rPr>
          <w:i/>
          <w:iCs/>
        </w:rPr>
        <w:t>cpc</w:t>
      </w:r>
      <w:r w:rsidRPr="0036584A">
        <w:t>, whichever was fulfilled;</w:t>
      </w:r>
    </w:p>
    <w:p w14:paraId="72B9A724" w14:textId="77777777" w:rsidR="00B66B75" w:rsidRPr="0036584A" w:rsidRDefault="00B66B75" w:rsidP="00B66B75">
      <w:pPr>
        <w:pStyle w:val="B3"/>
      </w:pPr>
      <w:r w:rsidRPr="0036584A">
        <w:lastRenderedPageBreak/>
        <w:t>3&gt;</w:t>
      </w:r>
      <w:r w:rsidRPr="0036584A">
        <w:tab/>
        <w:t xml:space="preserve">set </w:t>
      </w:r>
      <w:r w:rsidRPr="0036584A">
        <w:rPr>
          <w:i/>
          <w:iCs/>
        </w:rPr>
        <w:t xml:space="preserve">timeBetweenLastFulfillmentAndEvent </w:t>
      </w:r>
      <w:r w:rsidRPr="0036584A">
        <w:t>to the elapsed time between the point in time of fulfilling the l</w:t>
      </w:r>
      <w:r w:rsidRPr="0036584A">
        <w:rPr>
          <w:rStyle w:val="cf01"/>
        </w:rPr>
        <w:t xml:space="preserve">ast triggering event of the fulfilled execution condition </w:t>
      </w:r>
      <w:r w:rsidRPr="0036584A">
        <w:t>and the RLF;</w:t>
      </w:r>
    </w:p>
    <w:p w14:paraId="574E1380" w14:textId="77777777" w:rsidR="00B66B75" w:rsidRPr="0036584A" w:rsidRDefault="00B66B75" w:rsidP="00B66B75">
      <w:pPr>
        <w:pStyle w:val="B2"/>
        <w:rPr>
          <w:iCs/>
        </w:rPr>
      </w:pPr>
      <w:r w:rsidRPr="0036584A">
        <w:t>2&gt;</w:t>
      </w:r>
      <w:r w:rsidRPr="0036584A">
        <w:tab/>
        <w:t xml:space="preserve">set the </w:t>
      </w:r>
      <w:r w:rsidRPr="0036584A">
        <w:rPr>
          <w:i/>
          <w:iCs/>
        </w:rPr>
        <w:t>pCellId</w:t>
      </w:r>
      <w:r w:rsidRPr="0036584A">
        <w:t xml:space="preserve"> to the global cell identity and tracking area code, if available, and otherwise the physical cell identity and carrier frequency, of the target candidate PCell stored in the </w:t>
      </w:r>
      <w:r w:rsidRPr="0036584A">
        <w:rPr>
          <w:i/>
          <w:iCs/>
        </w:rPr>
        <w:t>condRRCReconfig</w:t>
      </w:r>
      <w:r w:rsidRPr="0036584A">
        <w:t xml:space="preserve"> of the concerned entry of </w:t>
      </w:r>
      <w:r w:rsidRPr="0036584A">
        <w:rPr>
          <w:i/>
          <w:iCs/>
        </w:rPr>
        <w:t>condReconfigList</w:t>
      </w:r>
      <w:r w:rsidRPr="0036584A">
        <w:rPr>
          <w:iCs/>
        </w:rPr>
        <w:t>;</w:t>
      </w:r>
    </w:p>
    <w:p w14:paraId="694F0644" w14:textId="77777777" w:rsidR="00B66B75" w:rsidRPr="0036584A" w:rsidRDefault="00B66B75" w:rsidP="00B66B75">
      <w:pPr>
        <w:pStyle w:val="B2"/>
        <w:rPr>
          <w:rFonts w:eastAsia="SimSun"/>
        </w:rPr>
      </w:pPr>
      <w:r w:rsidRPr="0036584A">
        <w:t>2&gt;</w:t>
      </w:r>
      <w:r w:rsidRPr="0036584A">
        <w:tab/>
        <w:t xml:space="preserve">set the </w:t>
      </w:r>
      <w:r w:rsidRPr="0036584A">
        <w:rPr>
          <w:i/>
          <w:iCs/>
        </w:rPr>
        <w:t>psCellId</w:t>
      </w:r>
      <w:r w:rsidRPr="0036584A">
        <w:t xml:space="preserve"> to the global cell identity and tracking area code, if available, and otherwise the physical cell identity and carrier frequency, of the target candidate PSCell stored in the </w:t>
      </w:r>
      <w:r w:rsidRPr="0036584A">
        <w:rPr>
          <w:i/>
          <w:iCs/>
        </w:rPr>
        <w:t>condRRCReconfig</w:t>
      </w:r>
      <w:r w:rsidRPr="0036584A">
        <w:t xml:space="preserve"> of the concerned entry of </w:t>
      </w:r>
      <w:r w:rsidRPr="0036584A">
        <w:rPr>
          <w:i/>
          <w:iCs/>
        </w:rPr>
        <w:t>condReconfigList</w:t>
      </w:r>
      <w:r w:rsidRPr="0036584A">
        <w:rPr>
          <w:iCs/>
        </w:rPr>
        <w:t>;</w:t>
      </w:r>
    </w:p>
    <w:p w14:paraId="17B046B5" w14:textId="77777777" w:rsidR="00B66B75" w:rsidRPr="0036584A" w:rsidRDefault="00B66B75" w:rsidP="00B66B75">
      <w:pPr>
        <w:pStyle w:val="B2"/>
      </w:pPr>
      <w:r w:rsidRPr="0036584A">
        <w:t>2&gt;</w:t>
      </w:r>
      <w:r w:rsidRPr="0036584A">
        <w:tab/>
        <w:t xml:space="preserve">if after receiving this CHO with candidate SCG configuration, the UE received a conditional handover configuration </w:t>
      </w:r>
      <w:r w:rsidRPr="0036584A">
        <w:rPr>
          <w:rFonts w:eastAsia="DengXian"/>
        </w:rPr>
        <w:t xml:space="preserve">including </w:t>
      </w:r>
      <w:r w:rsidRPr="0036584A">
        <w:rPr>
          <w:i/>
          <w:iCs/>
        </w:rPr>
        <w:t>condRRCReconfig</w:t>
      </w:r>
      <w:r w:rsidRPr="0036584A">
        <w:t xml:space="preserve"> for the same target candidate PCell as set in </w:t>
      </w:r>
      <w:r w:rsidRPr="0036584A">
        <w:rPr>
          <w:i/>
          <w:iCs/>
        </w:rPr>
        <w:t>pCellId</w:t>
      </w:r>
      <w:r w:rsidRPr="0036584A">
        <w:t>:</w:t>
      </w:r>
    </w:p>
    <w:p w14:paraId="609545B9" w14:textId="77777777" w:rsidR="00B66B75" w:rsidRPr="0036584A" w:rsidRDefault="00B66B75" w:rsidP="00B66B75">
      <w:pPr>
        <w:pStyle w:val="B3"/>
      </w:pPr>
      <w:r w:rsidRPr="0036584A">
        <w:t>3&gt;</w:t>
      </w:r>
      <w:r w:rsidRPr="0036584A">
        <w:tab/>
        <w:t>set</w:t>
      </w:r>
      <w:r w:rsidRPr="0036584A">
        <w:rPr>
          <w:rStyle w:val="cf01"/>
        </w:rPr>
        <w:t xml:space="preserve"> </w:t>
      </w:r>
      <w:r w:rsidRPr="0036584A">
        <w:rPr>
          <w:rStyle w:val="cf11"/>
        </w:rPr>
        <w:t xml:space="preserve">fulfilledConfigWhenChoOnly </w:t>
      </w:r>
      <w:r w:rsidRPr="0036584A">
        <w:rPr>
          <w:rStyle w:val="cf01"/>
        </w:rPr>
        <w:t xml:space="preserve">to </w:t>
      </w:r>
      <w:r w:rsidRPr="0036584A">
        <w:rPr>
          <w:i/>
          <w:iCs/>
        </w:rPr>
        <w:t>cho</w:t>
      </w:r>
      <w:r w:rsidRPr="0036584A">
        <w:t xml:space="preserve"> if </w:t>
      </w:r>
      <w:r w:rsidRPr="0036584A">
        <w:rPr>
          <w:i/>
          <w:iCs/>
        </w:rPr>
        <w:t>condExecutionCond</w:t>
      </w:r>
      <w:r w:rsidRPr="0036584A">
        <w:t xml:space="preserve"> was fulfilled at the time of receiving the conditional handover configuration or </w:t>
      </w:r>
      <w:r w:rsidRPr="0036584A">
        <w:rPr>
          <w:i/>
          <w:iCs/>
        </w:rPr>
        <w:t>cpc</w:t>
      </w:r>
      <w:r w:rsidRPr="0036584A">
        <w:t xml:space="preserve"> if </w:t>
      </w:r>
      <w:r w:rsidRPr="0036584A">
        <w:rPr>
          <w:i/>
          <w:iCs/>
        </w:rPr>
        <w:t>condExecutionCondPSCell</w:t>
      </w:r>
      <w:r w:rsidRPr="0036584A">
        <w:t xml:space="preserve"> was fulfilled at the time of receiving the conditional handover configuration, otherwise set</w:t>
      </w:r>
      <w:r w:rsidRPr="0036584A">
        <w:rPr>
          <w:rStyle w:val="cf01"/>
        </w:rPr>
        <w:t xml:space="preserve"> </w:t>
      </w:r>
      <w:r w:rsidRPr="0036584A">
        <w:rPr>
          <w:rStyle w:val="cf11"/>
        </w:rPr>
        <w:t>fulfilledConfigWhenChoOnly</w:t>
      </w:r>
      <w:r w:rsidRPr="0036584A">
        <w:t xml:space="preserve"> to </w:t>
      </w:r>
      <w:r w:rsidRPr="0036584A">
        <w:rPr>
          <w:i/>
          <w:iCs/>
        </w:rPr>
        <w:t>neither</w:t>
      </w:r>
      <w:r w:rsidRPr="0036584A">
        <w:rPr>
          <w:rStyle w:val="cf01"/>
        </w:rPr>
        <w:t>;</w:t>
      </w:r>
    </w:p>
    <w:p w14:paraId="59A0BE58" w14:textId="77777777" w:rsidR="00B66B75" w:rsidRPr="0036584A" w:rsidRDefault="00B66B75" w:rsidP="00B66B75">
      <w:pPr>
        <w:pStyle w:val="B1"/>
        <w:rPr>
          <w:rFonts w:eastAsia="SimSun"/>
        </w:rPr>
      </w:pPr>
      <w:r w:rsidRPr="0036584A">
        <w:rPr>
          <w:rFonts w:eastAsia="SimSun"/>
        </w:rPr>
        <w:t>1&gt;</w:t>
      </w:r>
      <w:r w:rsidRPr="0036584A">
        <w:rPr>
          <w:rFonts w:eastAsia="SimSun"/>
        </w:rPr>
        <w:tab/>
        <w:t>if the UE supports RLF-Report for MCG LTM cell switch, for each neighbour MCG LTM candidate cell:</w:t>
      </w:r>
    </w:p>
    <w:p w14:paraId="06B324A4" w14:textId="77777777" w:rsidR="00B66B75" w:rsidRPr="0036584A" w:rsidRDefault="00B66B75" w:rsidP="00B66B75">
      <w:pPr>
        <w:pStyle w:val="B2"/>
        <w:ind w:left="568" w:firstLine="0"/>
        <w:rPr>
          <w:rFonts w:eastAsia="SimSun"/>
        </w:rPr>
      </w:pPr>
      <w:r w:rsidRPr="0036584A">
        <w:t>2&gt;</w:t>
      </w:r>
      <w:r w:rsidRPr="0036584A">
        <w:tab/>
        <w:t xml:space="preserve">if SS/PBCH block-based L1-RSRP measurement quantities performed based on </w:t>
      </w:r>
      <w:r w:rsidRPr="0036584A">
        <w:rPr>
          <w:i/>
          <w:iCs/>
        </w:rPr>
        <w:t xml:space="preserve">LTM-CSI-ReportConfig </w:t>
      </w:r>
      <w:r w:rsidRPr="0036584A">
        <w:t>are available:</w:t>
      </w:r>
    </w:p>
    <w:p w14:paraId="219165EC"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the </w:t>
      </w:r>
      <w:r w:rsidRPr="0036584A">
        <w:rPr>
          <w:i/>
          <w:iCs/>
        </w:rPr>
        <w:t>measResultL1-NeighCells</w:t>
      </w:r>
      <w:r w:rsidRPr="0036584A">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p>
    <w:p w14:paraId="61FFC701" w14:textId="77777777" w:rsidR="00B66B75" w:rsidRPr="0036584A" w:rsidRDefault="00B66B75" w:rsidP="00B66B75">
      <w:pPr>
        <w:pStyle w:val="B3"/>
      </w:pPr>
      <w:r w:rsidRPr="0036584A">
        <w:t>3&gt;</w:t>
      </w:r>
      <w:r w:rsidRPr="0036584A">
        <w:tab/>
        <w:t>for each neighbour frequency included, include the optional fields that are available;</w:t>
      </w:r>
    </w:p>
    <w:p w14:paraId="2C825B04" w14:textId="77777777" w:rsidR="00B66B75" w:rsidRPr="0036584A" w:rsidRDefault="00B66B75" w:rsidP="00B66B75">
      <w:pPr>
        <w:pStyle w:val="B1"/>
        <w:rPr>
          <w:rFonts w:eastAsia="SimSun"/>
        </w:rPr>
      </w:pPr>
      <w:r w:rsidRPr="0036584A">
        <w:rPr>
          <w:rFonts w:eastAsia="SimSun"/>
        </w:rPr>
        <w:t>1&gt;</w:t>
      </w:r>
      <w:r w:rsidRPr="0036584A">
        <w:rPr>
          <w:rFonts w:eastAsia="SimSun"/>
        </w:rPr>
        <w:tab/>
      </w:r>
      <w:r w:rsidRPr="0036584A">
        <w:t xml:space="preserve">for each of the configured </w:t>
      </w:r>
      <w:r w:rsidRPr="0036584A">
        <w:rPr>
          <w:i/>
        </w:rPr>
        <w:t xml:space="preserve">measObjectNR </w:t>
      </w:r>
      <w:r w:rsidRPr="0036584A">
        <w:t>associated with neighboring cells</w:t>
      </w:r>
      <w:r w:rsidRPr="0036584A">
        <w:rPr>
          <w:i/>
        </w:rPr>
        <w:t xml:space="preserve"> </w:t>
      </w:r>
      <w:r w:rsidRPr="0036584A">
        <w:t xml:space="preserve">if the associated </w:t>
      </w:r>
      <w:r w:rsidRPr="0036584A">
        <w:rPr>
          <w:i/>
          <w:iCs/>
        </w:rPr>
        <w:t>reportConfigNR</w:t>
      </w:r>
      <w:r w:rsidRPr="0036584A">
        <w:t xml:space="preserve"> includes </w:t>
      </w:r>
      <w:r w:rsidRPr="0036584A">
        <w:rPr>
          <w:i/>
          <w:iCs/>
        </w:rPr>
        <w:t>measRSSI-ReportConfig</w:t>
      </w:r>
      <w:r w:rsidRPr="0036584A">
        <w:rPr>
          <w:rFonts w:eastAsia="SimSun"/>
        </w:rPr>
        <w:t>:</w:t>
      </w:r>
    </w:p>
    <w:p w14:paraId="1FEA6047" w14:textId="77777777" w:rsidR="00B66B75" w:rsidRPr="0036584A" w:rsidRDefault="00B66B75" w:rsidP="00B66B75">
      <w:pPr>
        <w:pStyle w:val="B2"/>
      </w:pPr>
      <w:r w:rsidRPr="0036584A">
        <w:t>2&gt;</w:t>
      </w:r>
      <w:r w:rsidRPr="0036584A">
        <w:tab/>
        <w:t xml:space="preserve">set the </w:t>
      </w:r>
      <w:r w:rsidRPr="0036584A">
        <w:rPr>
          <w:i/>
          <w:iCs/>
        </w:rPr>
        <w:t>measResultNeighFreqRSSI</w:t>
      </w:r>
      <w:r w:rsidRPr="0036584A">
        <w:t xml:space="preserve"> in the </w:t>
      </w:r>
      <w:r w:rsidRPr="0036584A">
        <w:rPr>
          <w:i/>
          <w:iCs/>
        </w:rPr>
        <w:t>measResultNeighFreqListRSSI</w:t>
      </w:r>
      <w:r w:rsidRPr="0036584A">
        <w:t xml:space="preserve"> to the linear average of the available RSSI sample value(s) provided by lower layers for the frequencies </w:t>
      </w:r>
      <w:r w:rsidRPr="0036584A">
        <w:rPr>
          <w:rFonts w:eastAsia="SimSun"/>
        </w:rPr>
        <w:t xml:space="preserve">other than the frequency of the source PCell (in case HO failure) or of the PCell (in case RLF), </w:t>
      </w:r>
      <w:r w:rsidRPr="0036584A">
        <w:t>up to the moment the UE detected failure:</w:t>
      </w:r>
    </w:p>
    <w:p w14:paraId="7D7C43A1" w14:textId="77777777" w:rsidR="00B66B75" w:rsidRPr="0036584A" w:rsidRDefault="00B66B75" w:rsidP="00B66B75">
      <w:pPr>
        <w:pStyle w:val="B3"/>
      </w:pPr>
      <w:r w:rsidRPr="0036584A">
        <w:t>3&gt;</w:t>
      </w:r>
      <w:r w:rsidRPr="0036584A">
        <w:tab/>
        <w:t>for each neighbour frequency included, include the optional fields that are available;</w:t>
      </w:r>
    </w:p>
    <w:p w14:paraId="233B6E67" w14:textId="77777777" w:rsidR="00B66B75" w:rsidRPr="0036584A" w:rsidRDefault="00B66B75" w:rsidP="00B66B75">
      <w:pPr>
        <w:pStyle w:val="B1"/>
      </w:pPr>
      <w:r w:rsidRPr="0036584A">
        <w:rPr>
          <w:rFonts w:eastAsia="SimSun"/>
        </w:rPr>
        <w:t>1</w:t>
      </w:r>
      <w:r w:rsidRPr="0036584A">
        <w:t>&gt;</w:t>
      </w:r>
      <w:r w:rsidRPr="0036584A">
        <w:tab/>
        <w:t>for each of the configured EUTRA frequencies in which measurements are available;</w:t>
      </w:r>
    </w:p>
    <w:p w14:paraId="3A072316" w14:textId="77777777" w:rsidR="00B66B75" w:rsidRPr="0036584A" w:rsidRDefault="00B66B75" w:rsidP="00B66B75">
      <w:pPr>
        <w:pStyle w:val="B2"/>
        <w:rPr>
          <w:rFonts w:eastAsia="SimSun"/>
        </w:rPr>
      </w:pPr>
      <w:r w:rsidRPr="0036584A">
        <w:rPr>
          <w:rFonts w:eastAsia="SimSun"/>
        </w:rPr>
        <w:t>2&gt;</w:t>
      </w:r>
      <w:r w:rsidRPr="0036584A">
        <w:rPr>
          <w:rFonts w:eastAsia="SimSun"/>
        </w:rPr>
        <w:tab/>
        <w:t xml:space="preserve">set the </w:t>
      </w:r>
      <w:r w:rsidRPr="0036584A">
        <w:rPr>
          <w:rFonts w:eastAsia="SimSun"/>
          <w:i/>
          <w:iCs/>
        </w:rPr>
        <w:t>measResultListEUTRA</w:t>
      </w:r>
      <w:r w:rsidRPr="0036584A">
        <w:rPr>
          <w:rFonts w:eastAsia="SimSun"/>
        </w:rPr>
        <w:t xml:space="preserve"> in </w:t>
      </w:r>
      <w:r w:rsidRPr="0036584A">
        <w:rPr>
          <w:rFonts w:eastAsia="SimSun"/>
          <w:i/>
          <w:iCs/>
        </w:rPr>
        <w:t>measResultNeighCells</w:t>
      </w:r>
      <w:r w:rsidRPr="0036584A">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3ED9C946" w14:textId="77777777" w:rsidR="00B66B75" w:rsidRPr="0036584A" w:rsidRDefault="00B66B75" w:rsidP="00B66B75">
      <w:pPr>
        <w:pStyle w:val="B3"/>
        <w:rPr>
          <w:rFonts w:eastAsia="SimSun"/>
        </w:rPr>
      </w:pPr>
      <w:r w:rsidRPr="0036584A">
        <w:rPr>
          <w:rFonts w:eastAsia="SimSun"/>
        </w:rPr>
        <w:t>3&gt;</w:t>
      </w:r>
      <w:r w:rsidRPr="0036584A">
        <w:rPr>
          <w:rFonts w:eastAsia="SimSun"/>
        </w:rPr>
        <w:tab/>
        <w:t>for each neighbour cell included, include the optional fields that are available;</w:t>
      </w:r>
    </w:p>
    <w:p w14:paraId="440B6ACE" w14:textId="77777777" w:rsidR="00B66B75" w:rsidRPr="0036584A" w:rsidRDefault="00B66B75" w:rsidP="00B66B75">
      <w:pPr>
        <w:pStyle w:val="NO"/>
      </w:pPr>
      <w:r w:rsidRPr="0036584A">
        <w:t xml:space="preserve">NOTE </w:t>
      </w:r>
      <w:r w:rsidRPr="0036584A">
        <w:rPr>
          <w:rFonts w:eastAsia="SimSun"/>
        </w:rPr>
        <w:t>1</w:t>
      </w:r>
      <w:r w:rsidRPr="0036584A">
        <w:t>:</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50D3BA7" w14:textId="77777777" w:rsidR="00B66B75" w:rsidRPr="0036584A" w:rsidRDefault="00B66B75" w:rsidP="00B66B75">
      <w:pPr>
        <w:pStyle w:val="B1"/>
      </w:pPr>
      <w:r w:rsidRPr="0036584A">
        <w:t>1&gt;</w:t>
      </w:r>
      <w:r w:rsidRPr="0036584A">
        <w:tab/>
        <w:t xml:space="preserve">set the </w:t>
      </w:r>
      <w:r w:rsidRPr="0036584A">
        <w:rPr>
          <w:i/>
          <w:iCs/>
        </w:rPr>
        <w:t>c-RNTI</w:t>
      </w:r>
      <w:r w:rsidRPr="0036584A">
        <w:t xml:space="preserve"> to the C-RNTI used in the </w:t>
      </w:r>
      <w:r w:rsidRPr="0036584A">
        <w:rPr>
          <w:rFonts w:eastAsia="SimSun"/>
        </w:rPr>
        <w:t>source PCell (in case HO failure) or PCell (in case RLF)</w:t>
      </w:r>
      <w:r w:rsidRPr="0036584A">
        <w:t>;</w:t>
      </w:r>
    </w:p>
    <w:p w14:paraId="67B62ED6" w14:textId="77777777" w:rsidR="00B66B75" w:rsidRPr="0036584A" w:rsidRDefault="00B66B75" w:rsidP="00B66B75">
      <w:pPr>
        <w:pStyle w:val="B1"/>
      </w:pPr>
      <w:r w:rsidRPr="0036584A">
        <w:rPr>
          <w:rFonts w:eastAsia="SimSun"/>
        </w:rPr>
        <w:t>1&gt;</w:t>
      </w:r>
      <w:r w:rsidRPr="0036584A">
        <w:rPr>
          <w:rFonts w:eastAsia="SimSun"/>
        </w:rPr>
        <w:tab/>
      </w:r>
      <w:r w:rsidRPr="0036584A">
        <w:t xml:space="preserve">if the failure is detected due to reconfiguration with sync failure as described in 5.3.5.8.3, set the fields in </w:t>
      </w:r>
      <w:r w:rsidRPr="0036584A">
        <w:rPr>
          <w:i/>
          <w:iCs/>
        </w:rPr>
        <w:t>VarRLF-report</w:t>
      </w:r>
      <w:r w:rsidRPr="0036584A">
        <w:t xml:space="preserve"> as follows:</w:t>
      </w:r>
    </w:p>
    <w:p w14:paraId="532FB849"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r w:rsidRPr="0036584A">
        <w:rPr>
          <w:i/>
          <w:iCs/>
        </w:rPr>
        <w:t>connectionFailureType</w:t>
      </w:r>
      <w:r w:rsidRPr="0036584A">
        <w:t xml:space="preserve"> to </w:t>
      </w:r>
      <w:r w:rsidRPr="0036584A">
        <w:rPr>
          <w:i/>
          <w:iCs/>
        </w:rPr>
        <w:t>hof</w:t>
      </w:r>
      <w:r w:rsidRPr="0036584A">
        <w:t>;</w:t>
      </w:r>
    </w:p>
    <w:p w14:paraId="68BD9B9D" w14:textId="77777777" w:rsidR="00B66B75" w:rsidRPr="0036584A" w:rsidRDefault="00B66B75" w:rsidP="00B66B75">
      <w:pPr>
        <w:pStyle w:val="B2"/>
      </w:pPr>
      <w:r w:rsidRPr="0036584A">
        <w:t>2&gt;</w:t>
      </w:r>
      <w:r w:rsidRPr="0036584A">
        <w:tab/>
        <w:t xml:space="preserve">if the UE supports </w:t>
      </w:r>
      <w:r w:rsidRPr="0036584A">
        <w:rPr>
          <w:rFonts w:eastAsia="DengXian"/>
        </w:rPr>
        <w:t>RLF-Report for DAPS handover</w:t>
      </w:r>
      <w:r w:rsidRPr="0036584A">
        <w:t xml:space="preserve"> and if any DAPS bearer was configured while T304 was running:</w:t>
      </w:r>
    </w:p>
    <w:p w14:paraId="4D07C0BC" w14:textId="77777777" w:rsidR="00B66B75" w:rsidRPr="0036584A" w:rsidRDefault="00B66B75" w:rsidP="00B66B75">
      <w:pPr>
        <w:pStyle w:val="B3"/>
        <w:rPr>
          <w:rFonts w:eastAsia="Batang"/>
        </w:rPr>
      </w:pPr>
      <w:r w:rsidRPr="0036584A">
        <w:t>3&gt;</w:t>
      </w:r>
      <w:r w:rsidRPr="0036584A">
        <w:tab/>
        <w:t xml:space="preserve">set </w:t>
      </w:r>
      <w:r w:rsidRPr="0036584A">
        <w:rPr>
          <w:i/>
          <w:iCs/>
        </w:rPr>
        <w:t>lastHO-Type</w:t>
      </w:r>
      <w:r w:rsidRPr="0036584A">
        <w:t xml:space="preserve"> to </w:t>
      </w:r>
      <w:r w:rsidRPr="0036584A">
        <w:rPr>
          <w:rFonts w:eastAsia="SimSun"/>
          <w:i/>
          <w:iCs/>
        </w:rPr>
        <w:t>daps</w:t>
      </w:r>
      <w:r w:rsidRPr="0036584A">
        <w:rPr>
          <w:rFonts w:eastAsia="SimSun"/>
        </w:rPr>
        <w:t>;</w:t>
      </w:r>
    </w:p>
    <w:p w14:paraId="3D79B8F3" w14:textId="77777777" w:rsidR="00B66B75" w:rsidRPr="0036584A" w:rsidRDefault="00B66B75" w:rsidP="00B66B75">
      <w:pPr>
        <w:pStyle w:val="B3"/>
        <w:rPr>
          <w:rFonts w:eastAsia="Batang"/>
        </w:rPr>
      </w:pPr>
      <w:r w:rsidRPr="0036584A">
        <w:t>3&gt;</w:t>
      </w:r>
      <w:r w:rsidRPr="0036584A">
        <w:tab/>
        <w:t>if radio link failure was detected in the source PCell, according to clause 5.3.10.3</w:t>
      </w:r>
      <w:r w:rsidRPr="0036584A">
        <w:rPr>
          <w:rFonts w:eastAsia="Batang"/>
        </w:rPr>
        <w:t>:</w:t>
      </w:r>
    </w:p>
    <w:p w14:paraId="01B91527" w14:textId="77777777" w:rsidR="00B66B75" w:rsidRPr="0036584A" w:rsidRDefault="00B66B75" w:rsidP="00B66B75">
      <w:pPr>
        <w:pStyle w:val="B4"/>
        <w:rPr>
          <w:rFonts w:eastAsia="DengXian"/>
        </w:rPr>
      </w:pPr>
      <w:r w:rsidRPr="0036584A">
        <w:t>4&gt;</w:t>
      </w:r>
      <w:r w:rsidRPr="0036584A">
        <w:tab/>
        <w:t xml:space="preserve">set </w:t>
      </w:r>
      <w:r w:rsidRPr="0036584A">
        <w:rPr>
          <w:rFonts w:eastAsia="DengXian"/>
          <w:i/>
          <w:iCs/>
        </w:rPr>
        <w:t>timeConnSourceDAPS-Failure</w:t>
      </w:r>
      <w:r w:rsidRPr="0036584A">
        <w:rPr>
          <w:rFonts w:eastAsia="DengXian"/>
        </w:rPr>
        <w:t xml:space="preserve"> to the time between the initiation of the </w:t>
      </w:r>
      <w:r w:rsidRPr="0036584A">
        <w:t>DAPS handover execution and the radio link failure detected in the source PCell while T304 was running</w:t>
      </w:r>
      <w:r w:rsidRPr="0036584A">
        <w:rPr>
          <w:rFonts w:eastAsia="DengXian"/>
        </w:rPr>
        <w:t>;</w:t>
      </w:r>
    </w:p>
    <w:p w14:paraId="346D2899" w14:textId="77777777" w:rsidR="00B66B75" w:rsidRPr="0036584A" w:rsidRDefault="00B66B75" w:rsidP="00B66B75">
      <w:pPr>
        <w:pStyle w:val="B4"/>
      </w:pPr>
      <w:r w:rsidRPr="0036584A">
        <w:rPr>
          <w:rFonts w:eastAsia="SimSun"/>
        </w:rPr>
        <w:lastRenderedPageBreak/>
        <w:t>4&gt;</w:t>
      </w:r>
      <w:r w:rsidRPr="0036584A">
        <w:rPr>
          <w:rFonts w:eastAsia="SimSun"/>
        </w:rPr>
        <w:tab/>
      </w:r>
      <w:r w:rsidRPr="0036584A">
        <w:t xml:space="preserve">set the </w:t>
      </w:r>
      <w:r w:rsidRPr="0036584A">
        <w:rPr>
          <w:i/>
          <w:iCs/>
        </w:rPr>
        <w:t>rlf-Cause</w:t>
      </w:r>
      <w:r w:rsidRPr="0036584A">
        <w:t xml:space="preserve"> to the trigger for detecting the source radio link failure in accordance with clause 5.</w:t>
      </w:r>
      <w:r w:rsidRPr="0036584A">
        <w:rPr>
          <w:rFonts w:eastAsia="SimSun"/>
        </w:rPr>
        <w:t>3</w:t>
      </w:r>
      <w:r w:rsidRPr="0036584A">
        <w:t>.10.4;</w:t>
      </w:r>
    </w:p>
    <w:p w14:paraId="5ABB4E99"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t xml:space="preserve"> and if </w:t>
      </w:r>
      <w:r w:rsidRPr="0036584A">
        <w:rPr>
          <w:iCs/>
        </w:rPr>
        <w:t>configuration of the conditional handover is available in the MCG</w:t>
      </w:r>
      <w:r w:rsidRPr="0036584A">
        <w:rPr>
          <w:i/>
        </w:rPr>
        <w:t xml:space="preserve"> VarConditionalReconfig </w:t>
      </w:r>
      <w:r w:rsidRPr="0036584A">
        <w:rPr>
          <w:iCs/>
        </w:rPr>
        <w:t>at the moment of the handover failure</w:t>
      </w:r>
      <w:r w:rsidRPr="0036584A">
        <w:t>:</w:t>
      </w:r>
    </w:p>
    <w:p w14:paraId="5EC32C55" w14:textId="77777777" w:rsidR="00B66B75" w:rsidRPr="0036584A" w:rsidRDefault="00B66B75" w:rsidP="00B66B75">
      <w:pPr>
        <w:pStyle w:val="B3"/>
      </w:pPr>
      <w:r w:rsidRPr="0036584A">
        <w:t>3&gt;</w:t>
      </w:r>
      <w:r w:rsidRPr="0036584A">
        <w:tab/>
        <w:t xml:space="preserve">if the UE executed a conditional handover toward target PCell according to the </w:t>
      </w:r>
      <w:r w:rsidRPr="0036584A">
        <w:rPr>
          <w:i/>
        </w:rPr>
        <w:t>condRRCReconfig</w:t>
      </w:r>
      <w:r w:rsidRPr="0036584A">
        <w:t xml:space="preserve"> of the target PCell:</w:t>
      </w:r>
    </w:p>
    <w:p w14:paraId="0088902D" w14:textId="77777777" w:rsidR="00B66B75" w:rsidRPr="0036584A" w:rsidRDefault="00B66B75" w:rsidP="00B66B75">
      <w:pPr>
        <w:pStyle w:val="B4"/>
      </w:pPr>
      <w:r w:rsidRPr="0036584A">
        <w:t>4</w:t>
      </w:r>
      <w:r w:rsidRPr="0036584A">
        <w:rPr>
          <w:rFonts w:eastAsia="SimSun"/>
        </w:rPr>
        <w:t>&gt;</w:t>
      </w:r>
      <w:r w:rsidRPr="0036584A">
        <w:rPr>
          <w:rFonts w:eastAsia="SimSun"/>
        </w:rPr>
        <w:tab/>
      </w:r>
      <w:r w:rsidRPr="0036584A">
        <w:t xml:space="preserve">set </w:t>
      </w:r>
      <w:r w:rsidRPr="0036584A">
        <w:rPr>
          <w:i/>
        </w:rPr>
        <w:t xml:space="preserve">timeSinceCHO-Reconfig </w:t>
      </w:r>
      <w:r w:rsidRPr="0036584A">
        <w:t xml:space="preserve">to the time elapsed between the execution of the last </w:t>
      </w:r>
      <w:r w:rsidRPr="0036584A">
        <w:rPr>
          <w:i/>
        </w:rPr>
        <w:t>RRCReconfiguration</w:t>
      </w:r>
      <w:r w:rsidRPr="0036584A">
        <w:t xml:space="preserve"> message including </w:t>
      </w:r>
      <w:r w:rsidRPr="0036584A">
        <w:rPr>
          <w:i/>
        </w:rPr>
        <w:t>reconfigurationWithSync</w:t>
      </w:r>
      <w:r w:rsidRPr="0036584A">
        <w:t xml:space="preserve"> for the target PCell of the failed conditional handover, and the reception in the source PCell of the last </w:t>
      </w:r>
      <w:r w:rsidRPr="0036584A">
        <w:rPr>
          <w:i/>
          <w:iCs/>
        </w:rPr>
        <w:t>conditionalReconfiguration</w:t>
      </w:r>
      <w:r w:rsidRPr="0036584A">
        <w:t xml:space="preserve"> including the </w:t>
      </w:r>
      <w:r w:rsidRPr="0036584A">
        <w:rPr>
          <w:i/>
        </w:rPr>
        <w:t>condRRCReconfig</w:t>
      </w:r>
      <w:r w:rsidRPr="0036584A">
        <w:t xml:space="preserve"> of the target PCell of the failed conditional handover;</w:t>
      </w:r>
    </w:p>
    <w:p w14:paraId="120FB2EA" w14:textId="77777777" w:rsidR="00B66B75" w:rsidRPr="0036584A" w:rsidRDefault="00B66B75" w:rsidP="00B66B75">
      <w:pPr>
        <w:pStyle w:val="B3"/>
      </w:pPr>
      <w:r w:rsidRPr="0036584A">
        <w:t>3&gt;</w:t>
      </w:r>
      <w:r w:rsidRPr="0036584A">
        <w:tab/>
        <w:t>else:</w:t>
      </w:r>
    </w:p>
    <w:p w14:paraId="7F4F870F" w14:textId="77777777" w:rsidR="00B66B75" w:rsidRPr="0036584A" w:rsidRDefault="00B66B75" w:rsidP="00B66B75">
      <w:pPr>
        <w:pStyle w:val="B4"/>
      </w:pPr>
      <w:r w:rsidRPr="0036584A">
        <w:t>4</w:t>
      </w:r>
      <w:r w:rsidRPr="0036584A">
        <w:rPr>
          <w:rFonts w:eastAsia="SimSun"/>
        </w:rPr>
        <w:t>&gt;</w:t>
      </w:r>
      <w:r w:rsidRPr="0036584A">
        <w:rPr>
          <w:rFonts w:eastAsia="SimSun"/>
        </w:rPr>
        <w:tab/>
      </w:r>
      <w:r w:rsidRPr="0036584A">
        <w:t xml:space="preserve">set </w:t>
      </w:r>
      <w:r w:rsidRPr="0036584A">
        <w:rPr>
          <w:i/>
        </w:rPr>
        <w:t xml:space="preserve">timeSinceCHO-Reconfig </w:t>
      </w:r>
      <w:r w:rsidRPr="0036584A">
        <w:t xml:space="preserve">to the time elapsed between the execution of the last </w:t>
      </w:r>
      <w:r w:rsidRPr="0036584A">
        <w:rPr>
          <w:i/>
        </w:rPr>
        <w:t>RRCReconfiguration</w:t>
      </w:r>
      <w:r w:rsidRPr="0036584A">
        <w:t xml:space="preserve"> message including </w:t>
      </w:r>
      <w:r w:rsidRPr="0036584A">
        <w:rPr>
          <w:i/>
        </w:rPr>
        <w:t>reconfigurationWithSync</w:t>
      </w:r>
      <w:r w:rsidRPr="0036584A">
        <w:t xml:space="preserve"> for the target PCell of the failed handover, and the reception in the source PCell of the last </w:t>
      </w:r>
      <w:r w:rsidRPr="0036584A">
        <w:rPr>
          <w:i/>
          <w:iCs/>
        </w:rPr>
        <w:t>conditionalReconfiguration</w:t>
      </w:r>
      <w:r w:rsidRPr="0036584A">
        <w:t xml:space="preserve"> including the </w:t>
      </w:r>
      <w:r w:rsidRPr="0036584A">
        <w:rPr>
          <w:i/>
        </w:rPr>
        <w:t>condRRCReconfig</w:t>
      </w:r>
      <w:r w:rsidRPr="0036584A">
        <w:t>;</w:t>
      </w:r>
    </w:p>
    <w:p w14:paraId="28FD3DCE" w14:textId="77777777" w:rsidR="00B66B75" w:rsidRPr="0036584A" w:rsidRDefault="00B66B75" w:rsidP="00B66B75">
      <w:pPr>
        <w:pStyle w:val="B3"/>
      </w:pPr>
      <w:r w:rsidRPr="0036584A">
        <w:t>3&gt;</w:t>
      </w:r>
      <w:r w:rsidRPr="0036584A">
        <w:tab/>
        <w:t xml:space="preserve">set </w:t>
      </w:r>
      <w:r w:rsidRPr="0036584A">
        <w:rPr>
          <w:i/>
        </w:rPr>
        <w:t>choCandidateCellList</w:t>
      </w:r>
      <w:r w:rsidRPr="0036584A">
        <w:t xml:space="preserve"> to include the global cell identity, if available, and otherwise to the physical cell identity and carrier frequency of each of the </w:t>
      </w:r>
      <w:r w:rsidRPr="0036584A">
        <w:rPr>
          <w:lang w:eastAsia="ko-KR"/>
        </w:rPr>
        <w:t xml:space="preserve">candidate target cells </w:t>
      </w:r>
      <w:r w:rsidRPr="0036584A">
        <w:rPr>
          <w:lang w:eastAsia="en-GB"/>
        </w:rPr>
        <w:t>for conditional handover</w:t>
      </w:r>
      <w:r w:rsidRPr="0036584A">
        <w:t xml:space="preserve"> included in </w:t>
      </w:r>
      <w:r w:rsidRPr="0036584A">
        <w:rPr>
          <w:i/>
        </w:rPr>
        <w:t>condRRCReconfig</w:t>
      </w:r>
      <w:r w:rsidRPr="0036584A">
        <w:t xml:space="preserve"> within </w:t>
      </w:r>
      <w:r w:rsidRPr="0036584A">
        <w:rPr>
          <w:iCs/>
        </w:rPr>
        <w:t>the MCG</w:t>
      </w:r>
      <w:r w:rsidRPr="0036584A">
        <w:rPr>
          <w:i/>
        </w:rPr>
        <w:t xml:space="preserve"> VarConditionalReconfig</w:t>
      </w:r>
      <w:r w:rsidRPr="0036584A">
        <w:t xml:space="preserve"> at the time of the failed handover, excluding the candidate target cells included in </w:t>
      </w:r>
      <w:r w:rsidRPr="0036584A">
        <w:rPr>
          <w:i/>
          <w:iCs/>
        </w:rPr>
        <w:t>measResultNeighCells</w:t>
      </w:r>
      <w:r w:rsidRPr="0036584A">
        <w:t>;</w:t>
      </w:r>
    </w:p>
    <w:p w14:paraId="1638C08F"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conditional handover:</w:t>
      </w:r>
    </w:p>
    <w:p w14:paraId="1A3FF4AF" w14:textId="77777777" w:rsidR="00B66B75" w:rsidRPr="0036584A" w:rsidRDefault="00B66B75" w:rsidP="00B66B75">
      <w:pPr>
        <w:pStyle w:val="B3"/>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t>
      </w:r>
      <w:r w:rsidRPr="0036584A">
        <w:rPr>
          <w:rFonts w:eastAsia="SimSun"/>
        </w:rPr>
        <w:t>;</w:t>
      </w:r>
    </w:p>
    <w:p w14:paraId="229AA309" w14:textId="77777777" w:rsidR="00B66B75" w:rsidRPr="0036584A" w:rsidRDefault="00B66B75" w:rsidP="00B66B75">
      <w:pPr>
        <w:pStyle w:val="B2"/>
      </w:pPr>
      <w:r w:rsidRPr="0036584A">
        <w:rPr>
          <w:rFonts w:eastAsia="SimSun"/>
        </w:rPr>
        <w:t>2&gt;</w:t>
      </w:r>
      <w:r w:rsidRPr="0036584A">
        <w:rPr>
          <w:rFonts w:eastAsia="SimSun"/>
        </w:rPr>
        <w:tab/>
        <w:t xml:space="preserve">else </w:t>
      </w:r>
      <w:r w:rsidRPr="0036584A">
        <w:t xml:space="preserve">if the UE supports </w:t>
      </w:r>
      <w:r w:rsidRPr="0036584A">
        <w:rPr>
          <w:rFonts w:eastAsia="DengXian"/>
        </w:rPr>
        <w:t>RLF-Report for MCG LTM</w:t>
      </w:r>
      <w:r w:rsidRPr="0036584A">
        <w:rPr>
          <w:rFonts w:eastAsia="SimSun"/>
        </w:rPr>
        <w:t xml:space="preserve"> cell switch and the </w:t>
      </w:r>
      <w:r w:rsidRPr="0036584A">
        <w:t xml:space="preserve">last executed </w:t>
      </w:r>
      <w:r w:rsidRPr="0036584A">
        <w:rPr>
          <w:i/>
        </w:rPr>
        <w:t>RRCReconfiguration</w:t>
      </w:r>
      <w:r w:rsidRPr="0036584A">
        <w:t xml:space="preserve"> message including </w:t>
      </w:r>
      <w:r w:rsidRPr="0036584A">
        <w:rPr>
          <w:i/>
        </w:rPr>
        <w:t>reconfigurationWithSync</w:t>
      </w:r>
      <w:r w:rsidRPr="0036584A">
        <w:rPr>
          <w:rFonts w:eastAsia="DengXian"/>
        </w:rPr>
        <w:t xml:space="preserve"> was </w:t>
      </w:r>
      <w:r w:rsidRPr="0036584A">
        <w:t>concerning</w:t>
      </w:r>
      <w:r w:rsidRPr="0036584A">
        <w:rPr>
          <w:rFonts w:eastAsia="DengXian"/>
        </w:rPr>
        <w:t xml:space="preserve"> </w:t>
      </w:r>
      <w:r w:rsidRPr="0036584A">
        <w:t>an LTM cell switch:</w:t>
      </w:r>
    </w:p>
    <w:p w14:paraId="216D525C"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ltm</w:t>
      </w:r>
      <w:r w:rsidRPr="0036584A">
        <w:rPr>
          <w:rFonts w:eastAsia="SimSun"/>
        </w:rPr>
        <w:t>;</w:t>
      </w:r>
    </w:p>
    <w:p w14:paraId="79FD4ED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with candidate SCG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t>
      </w:r>
      <w:r w:rsidRPr="0036584A">
        <w:rPr>
          <w:rFonts w:eastAsia="DengXian"/>
        </w:rPr>
        <w:t xml:space="preserve">was </w:t>
      </w:r>
      <w:r w:rsidRPr="0036584A">
        <w:t xml:space="preserve">concerning </w:t>
      </w:r>
      <w:r w:rsidRPr="0036584A">
        <w:rPr>
          <w:rFonts w:eastAsia="DengXian"/>
        </w:rPr>
        <w:t>conditional handover</w:t>
      </w:r>
      <w:r w:rsidRPr="0036584A">
        <w:rPr>
          <w:rFonts w:eastAsia="SimSun"/>
        </w:rPr>
        <w:t xml:space="preserve"> with candidate SCG</w:t>
      </w:r>
      <w:r w:rsidRPr="0036584A">
        <w:t>:</w:t>
      </w:r>
    </w:p>
    <w:p w14:paraId="05C66986" w14:textId="77777777" w:rsidR="00B66B75" w:rsidRPr="0036584A" w:rsidRDefault="00B66B75" w:rsidP="00B66B75">
      <w:pPr>
        <w:pStyle w:val="B3"/>
        <w:rPr>
          <w:rFonts w:eastAsia="SimSun"/>
        </w:rPr>
      </w:pPr>
      <w:r w:rsidRPr="0036584A">
        <w:rPr>
          <w:rFonts w:eastAsia="SimSun"/>
        </w:rPr>
        <w:t>3&gt;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choWithCandidateSCG</w:t>
      </w:r>
      <w:r w:rsidRPr="0036584A">
        <w:rPr>
          <w:rFonts w:eastAsia="SimSun"/>
        </w:rPr>
        <w:t>;</w:t>
      </w:r>
    </w:p>
    <w:p w14:paraId="27CADDDF" w14:textId="77777777" w:rsidR="00B66B75" w:rsidRPr="0036584A" w:rsidRDefault="00B66B75" w:rsidP="00B66B75">
      <w:pPr>
        <w:pStyle w:val="B2"/>
      </w:pPr>
      <w:r w:rsidRPr="0036584A">
        <w:t>2&gt;</w:t>
      </w:r>
      <w:r w:rsidRPr="0036584A">
        <w:tab/>
        <w:t xml:space="preserve">set the </w:t>
      </w:r>
      <w:r w:rsidRPr="0036584A">
        <w:rPr>
          <w:i/>
          <w:iCs/>
        </w:rPr>
        <w:t>nrFailedPCellId</w:t>
      </w:r>
      <w:r w:rsidRPr="0036584A">
        <w:t xml:space="preserve"> in </w:t>
      </w:r>
      <w:r w:rsidRPr="0036584A">
        <w:rPr>
          <w:i/>
        </w:rPr>
        <w:t>failedPCellId</w:t>
      </w:r>
      <w:r w:rsidRPr="0036584A">
        <w:t xml:space="preserve"> to the global cell identity and tracking area code, if available, and otherwise to the physical cell identity and carrier frequency of the target PCell of the failed handover or a failed LTM cell switch;</w:t>
      </w:r>
    </w:p>
    <w:p w14:paraId="2CAE839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include </w:t>
      </w:r>
      <w:r w:rsidRPr="0036584A">
        <w:rPr>
          <w:i/>
        </w:rPr>
        <w:t>nrPreviousCell</w:t>
      </w:r>
      <w:r w:rsidRPr="0036584A">
        <w:t xml:space="preserve"> in </w:t>
      </w:r>
      <w:r w:rsidRPr="0036584A">
        <w:rPr>
          <w:i/>
        </w:rPr>
        <w:t>previousPCellId</w:t>
      </w:r>
      <w:r w:rsidRPr="0036584A">
        <w:t xml:space="preserve"> and set it to the global cell identity and tracking area code of the PCell where the last </w:t>
      </w:r>
      <w:r w:rsidRPr="0036584A">
        <w:rPr>
          <w:i/>
        </w:rPr>
        <w:t>RRCReconfiguration</w:t>
      </w:r>
      <w:r w:rsidRPr="0036584A">
        <w:t xml:space="preserve"> message including </w:t>
      </w:r>
      <w:r w:rsidRPr="0036584A">
        <w:rPr>
          <w:i/>
        </w:rPr>
        <w:t>reconfigurationWithSync</w:t>
      </w:r>
      <w:r w:rsidRPr="0036584A">
        <w:t xml:space="preserve"> was applied;</w:t>
      </w:r>
    </w:p>
    <w:p w14:paraId="3DFAE796"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r w:rsidRPr="0036584A">
        <w:rPr>
          <w:i/>
        </w:rPr>
        <w:t>timeConnFailure</w:t>
      </w:r>
      <w:r w:rsidRPr="0036584A">
        <w:t xml:space="preserve"> to the elapsed time since the execution of the last </w:t>
      </w:r>
      <w:r w:rsidRPr="0036584A">
        <w:rPr>
          <w:i/>
        </w:rPr>
        <w:t>RRCReconfiguration</w:t>
      </w:r>
      <w:r w:rsidRPr="0036584A">
        <w:t xml:space="preserve"> message including the </w:t>
      </w:r>
      <w:r w:rsidRPr="0036584A">
        <w:rPr>
          <w:i/>
        </w:rPr>
        <w:t>reconfigurationWithSync</w:t>
      </w:r>
      <w:r w:rsidRPr="0036584A">
        <w:t>;</w:t>
      </w:r>
    </w:p>
    <w:p w14:paraId="5D933404" w14:textId="77777777" w:rsidR="00B66B75" w:rsidRPr="0036584A" w:rsidRDefault="00B66B75" w:rsidP="00B66B75">
      <w:pPr>
        <w:pStyle w:val="B1"/>
      </w:pPr>
      <w:r w:rsidRPr="0036584A">
        <w:t>1&gt;</w:t>
      </w:r>
      <w:r w:rsidRPr="0036584A">
        <w:tab/>
        <w:t xml:space="preserve">else if the failure is detected due to Mobility from NR failure as described in 5.4.3.5, set the fields in </w:t>
      </w:r>
      <w:r w:rsidRPr="0036584A">
        <w:rPr>
          <w:i/>
          <w:iCs/>
        </w:rPr>
        <w:t>VarRLF-report</w:t>
      </w:r>
      <w:r w:rsidRPr="0036584A">
        <w:t xml:space="preserve"> as follows:</w:t>
      </w:r>
    </w:p>
    <w:p w14:paraId="733F6513" w14:textId="77777777" w:rsidR="00B66B75" w:rsidRPr="0036584A" w:rsidRDefault="00B66B75" w:rsidP="00B66B75">
      <w:pPr>
        <w:pStyle w:val="B2"/>
      </w:pPr>
      <w:r w:rsidRPr="0036584A">
        <w:t>2&gt;</w:t>
      </w:r>
      <w:r w:rsidRPr="0036584A">
        <w:tab/>
        <w:t xml:space="preserve">set the </w:t>
      </w:r>
      <w:r w:rsidRPr="0036584A">
        <w:rPr>
          <w:i/>
          <w:iCs/>
        </w:rPr>
        <w:t>connectionFailureType</w:t>
      </w:r>
      <w:r w:rsidRPr="0036584A">
        <w:t xml:space="preserve"> to </w:t>
      </w:r>
      <w:r w:rsidRPr="0036584A">
        <w:rPr>
          <w:i/>
          <w:iCs/>
        </w:rPr>
        <w:t>hof</w:t>
      </w:r>
      <w:r w:rsidRPr="0036584A">
        <w:t>;</w:t>
      </w:r>
    </w:p>
    <w:p w14:paraId="6215921F" w14:textId="77777777" w:rsidR="00B66B75" w:rsidRPr="0036584A" w:rsidRDefault="00B66B75" w:rsidP="00B66B75">
      <w:pPr>
        <w:pStyle w:val="B2"/>
      </w:pPr>
      <w:r w:rsidRPr="0036584A">
        <w:t>2&gt;</w:t>
      </w:r>
      <w:r w:rsidRPr="0036584A">
        <w:tab/>
        <w:t xml:space="preserve">if last </w:t>
      </w:r>
      <w:r w:rsidRPr="0036584A">
        <w:rPr>
          <w:i/>
          <w:iCs/>
        </w:rPr>
        <w:t>MobilityFromNRCommand</w:t>
      </w:r>
      <w:r w:rsidRPr="0036584A">
        <w:t xml:space="preserve"> concerned a failed inter-RAT handover from NR to E-UTRA and if the UE supports Radio Link Failure Report for Inter-RAT MRO EUTRA (NR to EUTRA):</w:t>
      </w:r>
    </w:p>
    <w:p w14:paraId="709391A4" w14:textId="77777777" w:rsidR="00B66B75" w:rsidRPr="0036584A" w:rsidRDefault="00B66B75" w:rsidP="00B66B75">
      <w:pPr>
        <w:pStyle w:val="B3"/>
      </w:pPr>
      <w:r w:rsidRPr="0036584A">
        <w:t>3&gt;</w:t>
      </w:r>
      <w:r w:rsidRPr="0036584A">
        <w:tab/>
        <w:t>set the</w:t>
      </w:r>
      <w:r w:rsidRPr="0036584A">
        <w:rPr>
          <w:i/>
          <w:iCs/>
        </w:rPr>
        <w:t xml:space="preserve"> eutraFailedPCellId</w:t>
      </w:r>
      <w:r w:rsidRPr="0036584A">
        <w:t xml:space="preserve"> in </w:t>
      </w:r>
      <w:r w:rsidRPr="0036584A">
        <w:rPr>
          <w:i/>
          <w:iCs/>
        </w:rPr>
        <w:t>failedPCellId</w:t>
      </w:r>
      <w:r w:rsidRPr="0036584A">
        <w:t xml:space="preserve"> to the global cell identity and tracking area code, if available, and otherwise to the physical cell identity and carrier frequency of the target PCell of the failed handover;</w:t>
      </w:r>
    </w:p>
    <w:p w14:paraId="68472D5F" w14:textId="77777777" w:rsidR="00B66B75" w:rsidRPr="0036584A" w:rsidRDefault="00B66B75" w:rsidP="00B66B75">
      <w:pPr>
        <w:pStyle w:val="B2"/>
      </w:pPr>
      <w:r w:rsidRPr="0036584A">
        <w:t>2&gt;</w:t>
      </w:r>
      <w:r w:rsidRPr="0036584A">
        <w:tab/>
        <w:t xml:space="preserve">include </w:t>
      </w:r>
      <w:r w:rsidRPr="0036584A">
        <w:rPr>
          <w:i/>
          <w:iCs/>
        </w:rPr>
        <w:t>nrPreviousCell</w:t>
      </w:r>
      <w:r w:rsidRPr="0036584A">
        <w:t xml:space="preserve"> in </w:t>
      </w:r>
      <w:r w:rsidRPr="0036584A">
        <w:rPr>
          <w:i/>
          <w:iCs/>
        </w:rPr>
        <w:t>previousPCellId</w:t>
      </w:r>
      <w:r w:rsidRPr="0036584A">
        <w:t xml:space="preserve"> and set it to the global cell identity and tracking area code of the PCell where the last </w:t>
      </w:r>
      <w:r w:rsidRPr="0036584A">
        <w:rPr>
          <w:i/>
          <w:iCs/>
        </w:rPr>
        <w:t>MobilityFromNRCommand</w:t>
      </w:r>
      <w:r w:rsidRPr="0036584A">
        <w:t xml:space="preserve"> message was received;</w:t>
      </w:r>
    </w:p>
    <w:p w14:paraId="0DA48BD4" w14:textId="77777777" w:rsidR="00B66B75" w:rsidRPr="0036584A" w:rsidRDefault="00B66B75" w:rsidP="00B66B75">
      <w:pPr>
        <w:pStyle w:val="B2"/>
      </w:pPr>
      <w:r w:rsidRPr="0036584A">
        <w:lastRenderedPageBreak/>
        <w:t>2&gt;</w:t>
      </w:r>
      <w:r w:rsidRPr="0036584A">
        <w:tab/>
        <w:t xml:space="preserve">set the </w:t>
      </w:r>
      <w:r w:rsidRPr="0036584A">
        <w:rPr>
          <w:i/>
          <w:iCs/>
        </w:rPr>
        <w:t>timeConnFailure</w:t>
      </w:r>
      <w:r w:rsidRPr="0036584A">
        <w:t xml:space="preserve"> to the elapsed time since the initialization of the handover associated to the last </w:t>
      </w:r>
      <w:r w:rsidRPr="0036584A">
        <w:rPr>
          <w:i/>
          <w:iCs/>
        </w:rPr>
        <w:t>MobilityFromNRCommand</w:t>
      </w:r>
      <w:r w:rsidRPr="0036584A">
        <w:t xml:space="preserve"> message;</w:t>
      </w:r>
    </w:p>
    <w:p w14:paraId="7C94F038" w14:textId="77777777" w:rsidR="00B66B75" w:rsidRPr="0036584A" w:rsidRDefault="00B66B75" w:rsidP="00B66B75">
      <w:pPr>
        <w:pStyle w:val="B2"/>
        <w:rPr>
          <w:iCs/>
        </w:rPr>
      </w:pPr>
      <w:r w:rsidRPr="0036584A">
        <w:t>2&gt;</w:t>
      </w:r>
      <w:r w:rsidRPr="0036584A">
        <w:tab/>
        <w:t xml:space="preserve">if the UE supports RLF report for inter-system handover for voice fallback and if </w:t>
      </w:r>
      <w:r w:rsidRPr="0036584A">
        <w:rPr>
          <w:i/>
        </w:rPr>
        <w:t>voiceFallbackIndication</w:t>
      </w:r>
      <w:r w:rsidRPr="0036584A">
        <w:t xml:space="preserve"> is included in the last </w:t>
      </w:r>
      <w:r w:rsidRPr="0036584A">
        <w:rPr>
          <w:i/>
        </w:rPr>
        <w:t>MobilityFromNRCommand</w:t>
      </w:r>
      <w:r w:rsidRPr="0036584A">
        <w:rPr>
          <w:iCs/>
        </w:rPr>
        <w:t>:</w:t>
      </w:r>
    </w:p>
    <w:p w14:paraId="78D09AFD" w14:textId="77777777" w:rsidR="00B66B75" w:rsidRPr="0036584A" w:rsidRDefault="00B66B75" w:rsidP="00B66B75">
      <w:pPr>
        <w:pStyle w:val="B3"/>
      </w:pPr>
      <w:r w:rsidRPr="0036584A">
        <w:t>3&gt;</w:t>
      </w:r>
      <w:r w:rsidRPr="0036584A">
        <w:tab/>
        <w:t>include the v</w:t>
      </w:r>
      <w:r w:rsidRPr="0036584A">
        <w:rPr>
          <w:i/>
        </w:rPr>
        <w:t>oiceFallbackHO;</w:t>
      </w:r>
    </w:p>
    <w:p w14:paraId="75D6C57B" w14:textId="77777777" w:rsidR="00B66B75" w:rsidRPr="0036584A" w:rsidRDefault="00B66B75" w:rsidP="00B66B75">
      <w:pPr>
        <w:pStyle w:val="B1"/>
      </w:pPr>
      <w:r w:rsidRPr="0036584A">
        <w:rPr>
          <w:rFonts w:eastAsia="SimSun"/>
        </w:rPr>
        <w:t>1&gt;</w:t>
      </w:r>
      <w:r w:rsidRPr="0036584A">
        <w:rPr>
          <w:rFonts w:eastAsia="SimSun"/>
        </w:rPr>
        <w:tab/>
        <w:t xml:space="preserve">else </w:t>
      </w:r>
      <w:r w:rsidRPr="0036584A">
        <w:t xml:space="preserve">if the failure is detected due to radio link failure as described in 5.3.10.3, set the fields in </w:t>
      </w:r>
      <w:r w:rsidRPr="0036584A">
        <w:rPr>
          <w:i/>
          <w:iCs/>
        </w:rPr>
        <w:t>VarRLF-report</w:t>
      </w:r>
      <w:r w:rsidRPr="0036584A">
        <w:t xml:space="preserve"> as follows:</w:t>
      </w:r>
    </w:p>
    <w:p w14:paraId="4B62FD57"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r w:rsidRPr="0036584A">
        <w:rPr>
          <w:i/>
          <w:iCs/>
        </w:rPr>
        <w:t>connectionFailureType</w:t>
      </w:r>
      <w:r w:rsidRPr="0036584A">
        <w:t xml:space="preserve"> to </w:t>
      </w:r>
      <w:r w:rsidRPr="0036584A">
        <w:rPr>
          <w:rFonts w:eastAsia="SimSun"/>
          <w:i/>
          <w:iCs/>
        </w:rPr>
        <w:t>rl</w:t>
      </w:r>
      <w:r w:rsidRPr="0036584A">
        <w:rPr>
          <w:i/>
          <w:iCs/>
        </w:rPr>
        <w:t>f</w:t>
      </w:r>
      <w:r w:rsidRPr="0036584A">
        <w:t>;</w:t>
      </w:r>
    </w:p>
    <w:p w14:paraId="2F9DBD9C" w14:textId="77777777" w:rsidR="00B66B75" w:rsidRPr="0036584A" w:rsidRDefault="00B66B75" w:rsidP="00B66B75">
      <w:pPr>
        <w:pStyle w:val="B2"/>
      </w:pPr>
      <w:r w:rsidRPr="0036584A">
        <w:rPr>
          <w:rFonts w:eastAsia="SimSun"/>
        </w:rPr>
        <w:t>2&gt;</w:t>
      </w:r>
      <w:r w:rsidRPr="0036584A">
        <w:rPr>
          <w:rFonts w:eastAsia="SimSun"/>
        </w:rPr>
        <w:tab/>
      </w:r>
      <w:r w:rsidRPr="0036584A">
        <w:t xml:space="preserve">set the </w:t>
      </w:r>
      <w:r w:rsidRPr="0036584A">
        <w:rPr>
          <w:i/>
          <w:iCs/>
        </w:rPr>
        <w:t>rlf-Cause</w:t>
      </w:r>
      <w:r w:rsidRPr="0036584A">
        <w:t xml:space="preserve"> to the trigger for detecting radio link failure in accordance with clause 5.</w:t>
      </w:r>
      <w:r w:rsidRPr="0036584A">
        <w:rPr>
          <w:rFonts w:eastAsia="SimSun"/>
        </w:rPr>
        <w:t>3</w:t>
      </w:r>
      <w:r w:rsidRPr="0036584A">
        <w:t>.10.4;</w:t>
      </w:r>
    </w:p>
    <w:p w14:paraId="517FDCB1"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set the </w:t>
      </w:r>
      <w:r w:rsidRPr="0036584A">
        <w:rPr>
          <w:i/>
          <w:iCs/>
        </w:rPr>
        <w:t>nr</w:t>
      </w:r>
      <w:r w:rsidRPr="0036584A">
        <w:rPr>
          <w:i/>
        </w:rPr>
        <w:t>FailedPCellId</w:t>
      </w:r>
      <w:r w:rsidRPr="0036584A">
        <w:t xml:space="preserve"> </w:t>
      </w:r>
      <w:r w:rsidRPr="0036584A">
        <w:rPr>
          <w:iCs/>
        </w:rPr>
        <w:t>in</w:t>
      </w:r>
      <w:r w:rsidRPr="0036584A">
        <w:t xml:space="preserve"> </w:t>
      </w:r>
      <w:r w:rsidRPr="0036584A">
        <w:rPr>
          <w:i/>
        </w:rPr>
        <w:t>failedPCellId</w:t>
      </w:r>
      <w:r w:rsidRPr="0036584A">
        <w:t xml:space="preserve"> to the global cell identity and the tracking area code, if available, and otherwise to the physical cell identity and carrier frequency of the PCell where radio link failure is detected;</w:t>
      </w:r>
    </w:p>
    <w:p w14:paraId="31425608" w14:textId="77777777" w:rsidR="00B66B75" w:rsidRPr="0036584A" w:rsidRDefault="00B66B75" w:rsidP="00B66B75">
      <w:pPr>
        <w:pStyle w:val="B2"/>
      </w:pPr>
      <w:r w:rsidRPr="0036584A">
        <w:rPr>
          <w:rFonts w:eastAsia="SimSun"/>
        </w:rPr>
        <w:t>2&gt;</w:t>
      </w:r>
      <w:r w:rsidRPr="0036584A">
        <w:rPr>
          <w:rFonts w:eastAsia="SimSun"/>
        </w:rPr>
        <w:tab/>
      </w:r>
      <w:r w:rsidRPr="0036584A">
        <w:t xml:space="preserve">if an </w:t>
      </w:r>
      <w:r w:rsidRPr="0036584A">
        <w:rPr>
          <w:i/>
        </w:rPr>
        <w:t>RRCReconfiguration</w:t>
      </w:r>
      <w:r w:rsidRPr="0036584A">
        <w:t xml:space="preserve"> message including the </w:t>
      </w:r>
      <w:r w:rsidRPr="0036584A">
        <w:rPr>
          <w:i/>
        </w:rPr>
        <w:t>reconfigurationWithSync</w:t>
      </w:r>
      <w:r w:rsidRPr="0036584A">
        <w:t xml:space="preserve"> was received before the connection failure:</w:t>
      </w:r>
    </w:p>
    <w:p w14:paraId="58EB41AE" w14:textId="77777777" w:rsidR="00B66B75" w:rsidRPr="0036584A" w:rsidRDefault="00B66B75" w:rsidP="00B66B75">
      <w:pPr>
        <w:pStyle w:val="B3"/>
      </w:pPr>
      <w:r w:rsidRPr="0036584A">
        <w:t>3&gt;</w:t>
      </w:r>
      <w:r w:rsidRPr="0036584A">
        <w:tab/>
        <w:t xml:space="preserve">if the last successfully executed </w:t>
      </w:r>
      <w:r w:rsidRPr="0036584A">
        <w:rPr>
          <w:i/>
        </w:rPr>
        <w:t>RRCReconfiguration</w:t>
      </w:r>
      <w:r w:rsidRPr="0036584A">
        <w:t xml:space="preserve"> message including the </w:t>
      </w:r>
      <w:r w:rsidRPr="0036584A">
        <w:rPr>
          <w:i/>
        </w:rPr>
        <w:t>reconfigurationWithSync</w:t>
      </w:r>
      <w:r w:rsidRPr="0036584A">
        <w:t xml:space="preserve"> concerned an intra NR handover or an LTM cell switch and the target cell of the intra NR handover or LTM cell switch was the PCell where radio link failure is detected; and</w:t>
      </w:r>
    </w:p>
    <w:p w14:paraId="544382B5" w14:textId="77777777" w:rsidR="00B66B75" w:rsidRPr="0036584A" w:rsidRDefault="00B66B75" w:rsidP="00B66B75">
      <w:pPr>
        <w:pStyle w:val="B3"/>
      </w:pPr>
      <w:r w:rsidRPr="0036584A">
        <w:t>3&gt;</w:t>
      </w:r>
      <w:r w:rsidRPr="0036584A">
        <w:tab/>
        <w:t>if T316 was not running before entering the PCell in which the radio link failure was detected; and</w:t>
      </w:r>
    </w:p>
    <w:p w14:paraId="3CFA3312" w14:textId="77777777" w:rsidR="00B66B75" w:rsidRPr="0036584A" w:rsidRDefault="00B66B75" w:rsidP="00B66B75">
      <w:pPr>
        <w:pStyle w:val="B3"/>
      </w:pPr>
      <w:r w:rsidRPr="0036584A">
        <w:t>3&gt;</w:t>
      </w:r>
      <w:r w:rsidRPr="0036584A">
        <w:tab/>
        <w:t>if T311 was not running before entering the PCell in which the radio link failure was detected:</w:t>
      </w:r>
    </w:p>
    <w:p w14:paraId="658600CB" w14:textId="77777777" w:rsidR="00B66B75" w:rsidRPr="0036584A" w:rsidRDefault="00B66B75" w:rsidP="00B66B75">
      <w:pPr>
        <w:pStyle w:val="B4"/>
      </w:pPr>
      <w:r w:rsidRPr="0036584A">
        <w:t>4&gt;</w:t>
      </w:r>
      <w:r w:rsidRPr="0036584A">
        <w:tab/>
        <w:t xml:space="preserve">include the </w:t>
      </w:r>
      <w:r w:rsidRPr="0036584A">
        <w:rPr>
          <w:i/>
          <w:iCs/>
        </w:rPr>
        <w:t>nrPreviousCell</w:t>
      </w:r>
      <w:r w:rsidRPr="0036584A">
        <w:t xml:space="preserve"> in </w:t>
      </w:r>
      <w:r w:rsidRPr="0036584A">
        <w:rPr>
          <w:i/>
        </w:rPr>
        <w:t>previousPCellId</w:t>
      </w:r>
      <w:r w:rsidRPr="0036584A">
        <w:t xml:space="preserve"> and set it to the global cell identity and the tracking area code of the source PCell of the intra NR handover or LTM cell switch concerning the last successfully executed </w:t>
      </w:r>
      <w:r w:rsidRPr="0036584A">
        <w:rPr>
          <w:i/>
        </w:rPr>
        <w:t>RRCReconfiguration</w:t>
      </w:r>
      <w:r w:rsidRPr="0036584A">
        <w:t xml:space="preserve"> message including </w:t>
      </w:r>
      <w:r w:rsidRPr="0036584A">
        <w:rPr>
          <w:i/>
        </w:rPr>
        <w:t>reconfigurationWithSync</w:t>
      </w:r>
      <w:r w:rsidRPr="0036584A">
        <w:t>;</w:t>
      </w:r>
    </w:p>
    <w:p w14:paraId="60D961FB" w14:textId="77777777" w:rsidR="00B66B75" w:rsidRPr="0036584A" w:rsidRDefault="00B66B75" w:rsidP="00B66B75">
      <w:pPr>
        <w:pStyle w:val="B4"/>
      </w:pPr>
      <w:r w:rsidRPr="0036584A">
        <w:rPr>
          <w:rFonts w:eastAsia="SimSun"/>
        </w:rPr>
        <w:t>4&gt;</w:t>
      </w:r>
      <w:r w:rsidRPr="0036584A">
        <w:rPr>
          <w:rFonts w:eastAsia="SimSun"/>
        </w:rPr>
        <w:tab/>
        <w:t xml:space="preserve">if </w:t>
      </w:r>
      <w:r w:rsidRPr="0036584A">
        <w:t xml:space="preserve">the UE supports </w:t>
      </w:r>
      <w:r w:rsidRPr="0036584A">
        <w:rPr>
          <w:rFonts w:eastAsia="DengXian"/>
        </w:rPr>
        <w:t>RLF-Report for DAPS handover</w:t>
      </w:r>
      <w:r w:rsidRPr="0036584A">
        <w:t xml:space="preserve"> and if </w:t>
      </w:r>
      <w:r w:rsidRPr="0036584A">
        <w:rPr>
          <w:rFonts w:eastAsia="SimSun"/>
        </w:rPr>
        <w:t xml:space="preserve">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DAPS handover:</w:t>
      </w:r>
    </w:p>
    <w:p w14:paraId="0E90CC27" w14:textId="77777777" w:rsidR="00B66B75" w:rsidRPr="0036584A" w:rsidRDefault="00B66B75" w:rsidP="00B66B75">
      <w:pPr>
        <w:pStyle w:val="B5"/>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daps</w:t>
      </w:r>
      <w:r w:rsidRPr="0036584A">
        <w:rPr>
          <w:rFonts w:eastAsia="SimSun"/>
        </w:rPr>
        <w:t>;</w:t>
      </w:r>
    </w:p>
    <w:p w14:paraId="63F4B235" w14:textId="77777777" w:rsidR="00B66B75" w:rsidRPr="0036584A" w:rsidRDefault="00B66B75" w:rsidP="00B66B75">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conditional handover</w:t>
      </w:r>
      <w:r w:rsidRPr="0036584A">
        <w:rPr>
          <w:rFonts w:eastAsia="SimSun"/>
        </w:rPr>
        <w:t xml:space="preserve">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 conditional handover:</w:t>
      </w:r>
    </w:p>
    <w:p w14:paraId="3D658461" w14:textId="77777777" w:rsidR="00B66B75" w:rsidRPr="0036584A" w:rsidRDefault="00B66B75" w:rsidP="00B66B75">
      <w:pPr>
        <w:pStyle w:val="B5"/>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t>
      </w:r>
      <w:r w:rsidRPr="0036584A">
        <w:rPr>
          <w:rFonts w:eastAsia="SimSun"/>
        </w:rPr>
        <w:t>;</w:t>
      </w:r>
    </w:p>
    <w:p w14:paraId="7A945101" w14:textId="77777777" w:rsidR="00B66B75" w:rsidRPr="0036584A" w:rsidRDefault="00B66B75" w:rsidP="00B66B75">
      <w:pPr>
        <w:pStyle w:val="B4"/>
      </w:pPr>
      <w:r w:rsidRPr="0036584A">
        <w:rPr>
          <w:rFonts w:eastAsia="SimSun"/>
        </w:rPr>
        <w:t>4&gt;</w:t>
      </w:r>
      <w:r w:rsidRPr="0036584A">
        <w:rPr>
          <w:rFonts w:eastAsia="SimSun"/>
        </w:rPr>
        <w:tab/>
        <w:t xml:space="preserve">else if </w:t>
      </w:r>
      <w:r w:rsidRPr="0036584A">
        <w:t xml:space="preserve">the UE supports </w:t>
      </w:r>
      <w:r w:rsidRPr="0036584A">
        <w:rPr>
          <w:rFonts w:eastAsia="DengXian"/>
        </w:rPr>
        <w:t>RLF-Report for MCG LTM</w:t>
      </w:r>
      <w:r w:rsidRPr="0036584A">
        <w:rPr>
          <w:rFonts w:eastAsia="SimSun"/>
        </w:rPr>
        <w:t xml:space="preserve"> cell switch and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an LTM cell switch:</w:t>
      </w:r>
    </w:p>
    <w:p w14:paraId="26F4966A"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ltm</w:t>
      </w:r>
      <w:r w:rsidRPr="0036584A">
        <w:rPr>
          <w:rFonts w:eastAsia="SimSun"/>
        </w:rPr>
        <w:t>;</w:t>
      </w:r>
    </w:p>
    <w:p w14:paraId="103B2E83" w14:textId="77777777" w:rsidR="00B66B75" w:rsidRPr="0036584A" w:rsidRDefault="00B66B75" w:rsidP="00B66B75">
      <w:pPr>
        <w:pStyle w:val="B4"/>
      </w:pPr>
      <w:r w:rsidRPr="0036584A">
        <w:rPr>
          <w:rFonts w:eastAsia="SimSun"/>
        </w:rPr>
        <w:t>4&gt;</w:t>
      </w:r>
      <w:r w:rsidRPr="0036584A">
        <w:rPr>
          <w:rFonts w:eastAsia="SimSun"/>
        </w:rPr>
        <w:tab/>
      </w:r>
      <w:r w:rsidRPr="0036584A">
        <w:t xml:space="preserve">if the UE supports </w:t>
      </w:r>
      <w:r w:rsidRPr="0036584A">
        <w:rPr>
          <w:rFonts w:eastAsia="DengXian"/>
        </w:rPr>
        <w:t>RLF-Report for conditional handover</w:t>
      </w:r>
      <w:r w:rsidRPr="0036584A">
        <w:rPr>
          <w:rFonts w:eastAsia="SimSun"/>
        </w:rPr>
        <w:t xml:space="preserve"> with candidate SCG and if the </w:t>
      </w:r>
      <w:r w:rsidRPr="0036584A">
        <w:t xml:space="preserve">last executed </w:t>
      </w:r>
      <w:r w:rsidRPr="0036584A">
        <w:rPr>
          <w:i/>
        </w:rPr>
        <w:t>RRCReconfiguration</w:t>
      </w:r>
      <w:r w:rsidRPr="0036584A">
        <w:t xml:space="preserve"> message including </w:t>
      </w:r>
      <w:r w:rsidRPr="0036584A">
        <w:rPr>
          <w:i/>
        </w:rPr>
        <w:t>reconfigurationWithSync</w:t>
      </w:r>
      <w:r w:rsidRPr="0036584A">
        <w:t xml:space="preserve"> was concerning </w:t>
      </w:r>
      <w:r w:rsidRPr="0036584A">
        <w:rPr>
          <w:rFonts w:eastAsia="DengXian"/>
        </w:rPr>
        <w:t>conditional handover</w:t>
      </w:r>
      <w:r w:rsidRPr="0036584A">
        <w:rPr>
          <w:rFonts w:eastAsia="SimSun"/>
        </w:rPr>
        <w:t xml:space="preserve"> with candidate SCG</w:t>
      </w:r>
      <w:r w:rsidRPr="0036584A">
        <w:t>:</w:t>
      </w:r>
    </w:p>
    <w:p w14:paraId="49740E70" w14:textId="77777777" w:rsidR="00B66B75" w:rsidRPr="0036584A" w:rsidRDefault="00B66B75" w:rsidP="00B66B75">
      <w:pPr>
        <w:pStyle w:val="B5"/>
        <w:rPr>
          <w:rFonts w:eastAsia="SimSun"/>
        </w:rPr>
      </w:pPr>
      <w:r w:rsidRPr="0036584A">
        <w:rPr>
          <w:rFonts w:eastAsia="SimSun"/>
        </w:rPr>
        <w:t>5&gt;</w:t>
      </w:r>
      <w:r w:rsidRPr="0036584A">
        <w:rPr>
          <w:rFonts w:eastAsia="SimSun"/>
        </w:rPr>
        <w:tab/>
        <w:t xml:space="preserve">set </w:t>
      </w:r>
      <w:r w:rsidRPr="0036584A">
        <w:rPr>
          <w:rFonts w:eastAsia="SimSun"/>
          <w:i/>
          <w:iCs/>
        </w:rPr>
        <w:t>lastHO-Type</w:t>
      </w:r>
      <w:r w:rsidRPr="0036584A">
        <w:rPr>
          <w:rFonts w:eastAsia="SimSun"/>
        </w:rPr>
        <w:t xml:space="preserve"> to </w:t>
      </w:r>
      <w:r w:rsidRPr="0036584A">
        <w:rPr>
          <w:rFonts w:eastAsia="SimSun"/>
          <w:i/>
          <w:iCs/>
        </w:rPr>
        <w:t>choWithCandidateSCG</w:t>
      </w:r>
      <w:r w:rsidRPr="0036584A">
        <w:rPr>
          <w:rFonts w:eastAsia="SimSun"/>
        </w:rPr>
        <w:t>;</w:t>
      </w:r>
    </w:p>
    <w:p w14:paraId="045AB708" w14:textId="77777777" w:rsidR="00B66B75" w:rsidRPr="0036584A" w:rsidRDefault="00B66B75" w:rsidP="00B66B75">
      <w:pPr>
        <w:pStyle w:val="B4"/>
      </w:pPr>
      <w:r w:rsidRPr="0036584A">
        <w:t>4&gt;</w:t>
      </w:r>
      <w:r w:rsidRPr="0036584A">
        <w:tab/>
        <w:t xml:space="preserve">set the </w:t>
      </w:r>
      <w:r w:rsidRPr="0036584A">
        <w:rPr>
          <w:i/>
        </w:rPr>
        <w:t>timeConnFailure</w:t>
      </w:r>
      <w:r w:rsidRPr="0036584A">
        <w:t xml:space="preserve"> to the elapsed time since the execution of the last </w:t>
      </w:r>
      <w:r w:rsidRPr="0036584A">
        <w:rPr>
          <w:i/>
        </w:rPr>
        <w:t>RRCReconfiguration</w:t>
      </w:r>
      <w:r w:rsidRPr="0036584A">
        <w:t xml:space="preserve"> message including the </w:t>
      </w:r>
      <w:r w:rsidRPr="0036584A">
        <w:rPr>
          <w:i/>
        </w:rPr>
        <w:t>reconfigurationWithSync</w:t>
      </w:r>
      <w:r w:rsidRPr="0036584A">
        <w:t>;</w:t>
      </w:r>
    </w:p>
    <w:p w14:paraId="272C674E" w14:textId="77777777" w:rsidR="00B66B75" w:rsidRPr="0036584A" w:rsidRDefault="00B66B75" w:rsidP="00B66B75">
      <w:pPr>
        <w:pStyle w:val="B3"/>
      </w:pPr>
      <w:r w:rsidRPr="0036584A">
        <w:t>3&gt;</w:t>
      </w:r>
      <w:r w:rsidRPr="0036584A">
        <w:tab/>
        <w:t xml:space="preserve">else if the last </w:t>
      </w:r>
      <w:r w:rsidRPr="0036584A">
        <w:rPr>
          <w:i/>
        </w:rPr>
        <w:t>RRCReconfiguration</w:t>
      </w:r>
      <w:r w:rsidRPr="0036584A">
        <w:t xml:space="preserve"> message including the </w:t>
      </w:r>
      <w:r w:rsidRPr="0036584A">
        <w:rPr>
          <w:i/>
        </w:rPr>
        <w:t>reconfigurationWithSync</w:t>
      </w:r>
      <w:r w:rsidRPr="0036584A">
        <w:t xml:space="preserve"> concerned a handover to NR from E-UTRA and if the UE supports Radio Link Failure Report for Inter-RAT MRO EUTRA:</w:t>
      </w:r>
    </w:p>
    <w:p w14:paraId="6D83D40E" w14:textId="77777777" w:rsidR="00B66B75" w:rsidRPr="0036584A" w:rsidRDefault="00B66B75" w:rsidP="00B66B75">
      <w:pPr>
        <w:pStyle w:val="B4"/>
      </w:pPr>
      <w:r w:rsidRPr="0036584A">
        <w:t>4&gt;</w:t>
      </w:r>
      <w:r w:rsidRPr="0036584A">
        <w:tab/>
        <w:t>include the</w:t>
      </w:r>
      <w:r w:rsidRPr="0036584A">
        <w:rPr>
          <w:i/>
          <w:iCs/>
        </w:rPr>
        <w:t xml:space="preserve"> eutraPreviousCell</w:t>
      </w:r>
      <w:r w:rsidRPr="0036584A">
        <w:t xml:space="preserve"> in </w:t>
      </w:r>
      <w:r w:rsidRPr="0036584A">
        <w:rPr>
          <w:i/>
        </w:rPr>
        <w:t>previousPCellId</w:t>
      </w:r>
      <w:r w:rsidRPr="0036584A">
        <w:t xml:space="preserve"> and set it to the global cell identity and the tracking area code of the E-UTRA PCell where the last </w:t>
      </w:r>
      <w:r w:rsidRPr="0036584A">
        <w:rPr>
          <w:i/>
        </w:rPr>
        <w:t>RRCReconfiguration</w:t>
      </w:r>
      <w:r w:rsidRPr="0036584A">
        <w:t xml:space="preserve"> message including </w:t>
      </w:r>
      <w:r w:rsidRPr="0036584A">
        <w:rPr>
          <w:i/>
        </w:rPr>
        <w:lastRenderedPageBreak/>
        <w:t>reconfigurationWithSync</w:t>
      </w:r>
      <w:r w:rsidRPr="0036584A">
        <w:t xml:space="preserve"> was received embedded in E-UTRA RRC message </w:t>
      </w:r>
      <w:r w:rsidRPr="0036584A">
        <w:rPr>
          <w:i/>
          <w:iCs/>
        </w:rPr>
        <w:t>MobilityFromEUTRACommand</w:t>
      </w:r>
      <w:r w:rsidRPr="0036584A">
        <w:t xml:space="preserve"> message as specified in TS 36.331 [10] clause 5.4.3.3;</w:t>
      </w:r>
    </w:p>
    <w:p w14:paraId="756B0A2E" w14:textId="77777777" w:rsidR="00B66B75" w:rsidRPr="0036584A" w:rsidRDefault="00B66B75" w:rsidP="00B66B75">
      <w:pPr>
        <w:pStyle w:val="B4"/>
      </w:pPr>
      <w:r w:rsidRPr="0036584A">
        <w:t>4&gt;</w:t>
      </w:r>
      <w:r w:rsidRPr="0036584A">
        <w:tab/>
        <w:t xml:space="preserve">set the </w:t>
      </w:r>
      <w:r w:rsidRPr="0036584A">
        <w:rPr>
          <w:i/>
        </w:rPr>
        <w:t>timeConnFailure</w:t>
      </w:r>
      <w:r w:rsidRPr="0036584A">
        <w:t xml:space="preserve"> to the elapsed time since reception of the last </w:t>
      </w:r>
      <w:r w:rsidRPr="0036584A">
        <w:rPr>
          <w:i/>
        </w:rPr>
        <w:t>RRCReconfiguration</w:t>
      </w:r>
      <w:r w:rsidRPr="0036584A">
        <w:t xml:space="preserve"> message including the </w:t>
      </w:r>
      <w:r w:rsidRPr="0036584A">
        <w:rPr>
          <w:i/>
        </w:rPr>
        <w:t>reconfigurationWithSync</w:t>
      </w:r>
      <w:r w:rsidRPr="0036584A">
        <w:t xml:space="preserve"> embedded in E-UTRA RRC message </w:t>
      </w:r>
      <w:r w:rsidRPr="0036584A">
        <w:rPr>
          <w:i/>
          <w:iCs/>
        </w:rPr>
        <w:t>MobilityFromEUTRACommand</w:t>
      </w:r>
      <w:r w:rsidRPr="0036584A">
        <w:t xml:space="preserve"> message as specified in TS 36.331 [10] clause 5.4.3.3;</w:t>
      </w:r>
    </w:p>
    <w:p w14:paraId="26727289" w14:textId="77777777" w:rsidR="00B66B75" w:rsidRPr="0036584A" w:rsidRDefault="00B66B75" w:rsidP="00B66B75">
      <w:pPr>
        <w:pStyle w:val="B2"/>
        <w:rPr>
          <w:rFonts w:eastAsia="SimSun"/>
        </w:rPr>
      </w:pPr>
      <w:r w:rsidRPr="0036584A">
        <w:rPr>
          <w:rFonts w:eastAsia="SimSun"/>
        </w:rPr>
        <w:t>2&gt;</w:t>
      </w:r>
      <w:r w:rsidRPr="0036584A">
        <w:rPr>
          <w:rFonts w:eastAsia="SimSun"/>
        </w:rPr>
        <w:tab/>
      </w:r>
      <w:r w:rsidRPr="0036584A">
        <w:t xml:space="preserve">if </w:t>
      </w:r>
      <w:r w:rsidRPr="0036584A">
        <w:rPr>
          <w:iCs/>
        </w:rPr>
        <w:t>configuration of the conditional handover is available in the MCG</w:t>
      </w:r>
      <w:r w:rsidRPr="0036584A">
        <w:rPr>
          <w:i/>
        </w:rPr>
        <w:t xml:space="preserve"> VarConditionalReconfig </w:t>
      </w:r>
      <w:r w:rsidRPr="0036584A">
        <w:rPr>
          <w:iCs/>
        </w:rPr>
        <w:t xml:space="preserve">at the moment </w:t>
      </w:r>
      <w:r w:rsidRPr="0036584A">
        <w:t>of declaring the radio link failure:</w:t>
      </w:r>
    </w:p>
    <w:p w14:paraId="0FA0B3EF" w14:textId="70B18CCC" w:rsidR="00B66B75" w:rsidRPr="0036584A" w:rsidRDefault="00B66B75" w:rsidP="00B66B75">
      <w:pPr>
        <w:pStyle w:val="B3"/>
      </w:pPr>
      <w:r w:rsidRPr="0036584A">
        <w:t>3&gt;</w:t>
      </w:r>
      <w:r w:rsidRPr="0036584A">
        <w:tab/>
        <w:t xml:space="preserve">set </w:t>
      </w:r>
      <w:r w:rsidRPr="0036584A">
        <w:rPr>
          <w:i/>
        </w:rPr>
        <w:t xml:space="preserve">timeSinceCHO-Reconfig </w:t>
      </w:r>
      <w:r w:rsidRPr="0036584A">
        <w:t xml:space="preserve">to the time elapsed between the detection of the radio link failure, and the reception, in the </w:t>
      </w:r>
      <w:del w:id="18" w:author="Ericsson (Ali)" w:date="2025-10-03T08:12:00Z" w16du:dateUtc="2025-10-03T06:12:00Z">
        <w:r w:rsidRPr="0036584A" w:rsidDel="00E375AA">
          <w:delText>source</w:delText>
        </w:r>
      </w:del>
      <w:r w:rsidRPr="0036584A">
        <w:t xml:space="preserve">PCell, of the last </w:t>
      </w:r>
      <w:r w:rsidRPr="0036584A">
        <w:rPr>
          <w:i/>
          <w:iCs/>
        </w:rPr>
        <w:t>conditionalReconfiguration</w:t>
      </w:r>
      <w:r w:rsidRPr="0036584A">
        <w:t xml:space="preserve"> including the </w:t>
      </w:r>
      <w:r w:rsidRPr="0036584A">
        <w:rPr>
          <w:i/>
        </w:rPr>
        <w:t>condRRCReconfig</w:t>
      </w:r>
      <w:r w:rsidRPr="0036584A">
        <w:t xml:space="preserve"> message;</w:t>
      </w:r>
    </w:p>
    <w:p w14:paraId="23239A36" w14:textId="77777777" w:rsidR="00B66B75" w:rsidRPr="0036584A" w:rsidRDefault="00B66B75" w:rsidP="00B66B75">
      <w:pPr>
        <w:pStyle w:val="B3"/>
      </w:pPr>
      <w:r w:rsidRPr="0036584A">
        <w:t>3&gt;</w:t>
      </w:r>
      <w:r w:rsidRPr="0036584A">
        <w:tab/>
        <w:t xml:space="preserve">set </w:t>
      </w:r>
      <w:r w:rsidRPr="0036584A">
        <w:rPr>
          <w:i/>
          <w:iCs/>
        </w:rPr>
        <w:t>choCandidateCellList</w:t>
      </w:r>
      <w:r w:rsidRPr="0036584A">
        <w:t xml:space="preserve"> to include the global cell identity if available, and otherwise to the physical cell identity and carrier frequency of each of all the </w:t>
      </w:r>
      <w:r w:rsidRPr="0036584A">
        <w:rPr>
          <w:lang w:eastAsia="ko-KR"/>
        </w:rPr>
        <w:t xml:space="preserve">candidate target cells </w:t>
      </w:r>
      <w:r w:rsidRPr="0036584A">
        <w:rPr>
          <w:lang w:eastAsia="en-GB"/>
        </w:rPr>
        <w:t>for conditional handover</w:t>
      </w:r>
      <w:r w:rsidRPr="0036584A">
        <w:t xml:space="preserve"> included in </w:t>
      </w:r>
      <w:r w:rsidRPr="0036584A">
        <w:rPr>
          <w:i/>
        </w:rPr>
        <w:t>condRRCReconfig</w:t>
      </w:r>
      <w:r w:rsidRPr="0036584A">
        <w:t xml:space="preserve"> within </w:t>
      </w:r>
      <w:r w:rsidRPr="0036584A">
        <w:rPr>
          <w:iCs/>
        </w:rPr>
        <w:t>the MCG</w:t>
      </w:r>
      <w:r w:rsidRPr="0036584A">
        <w:rPr>
          <w:i/>
        </w:rPr>
        <w:t xml:space="preserve"> VarConditionalReconfig</w:t>
      </w:r>
      <w:r w:rsidRPr="0036584A">
        <w:t xml:space="preserve"> at the time of radio link failure, excluding the candidate target cells included in </w:t>
      </w:r>
      <w:r w:rsidRPr="0036584A">
        <w:rPr>
          <w:i/>
          <w:iCs/>
        </w:rPr>
        <w:t>measResultNeighCells</w:t>
      </w:r>
      <w:r w:rsidRPr="0036584A">
        <w:t>;</w:t>
      </w:r>
    </w:p>
    <w:p w14:paraId="27DFE0E9" w14:textId="77777777" w:rsidR="00B66B75" w:rsidRPr="0036584A" w:rsidRDefault="00B66B75" w:rsidP="00B66B75">
      <w:pPr>
        <w:pStyle w:val="B1"/>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rFonts w:eastAsia="DengXian"/>
          <w:i/>
        </w:rPr>
        <w:t>randomAccessProblem</w:t>
      </w:r>
      <w:r w:rsidRPr="0036584A">
        <w:rPr>
          <w:rFonts w:eastAsia="DengXian"/>
        </w:rPr>
        <w:t xml:space="preserve"> or </w:t>
      </w:r>
      <w:r w:rsidRPr="0036584A">
        <w:rPr>
          <w:rFonts w:eastAsia="DengXian"/>
          <w:i/>
        </w:rPr>
        <w:t>beamFailureRecoveryFailure</w:t>
      </w:r>
      <w:r w:rsidRPr="0036584A">
        <w:rPr>
          <w:rFonts w:eastAsia="DengXian"/>
        </w:rPr>
        <w:t>; or</w:t>
      </w:r>
    </w:p>
    <w:p w14:paraId="52C41592" w14:textId="77777777" w:rsidR="00B66B75" w:rsidRPr="0036584A" w:rsidRDefault="00B66B75" w:rsidP="00B66B75">
      <w:pPr>
        <w:pStyle w:val="B1"/>
      </w:pPr>
      <w:r w:rsidRPr="0036584A">
        <w:t>1&gt;</w:t>
      </w:r>
      <w:r w:rsidRPr="0036584A">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i/>
          <w:iCs/>
        </w:rPr>
        <w:t>lbtFailure</w:t>
      </w:r>
      <w:r w:rsidRPr="0036584A">
        <w:t xml:space="preserve"> and the radio link failure is detected during the random access procedure; or</w:t>
      </w:r>
    </w:p>
    <w:p w14:paraId="477C7474" w14:textId="77777777" w:rsidR="00B66B75" w:rsidRPr="0036584A" w:rsidRDefault="00B66B75" w:rsidP="00B66B75">
      <w:pPr>
        <w:pStyle w:val="B1"/>
        <w:rPr>
          <w:rFonts w:eastAsia="DengXian"/>
        </w:rPr>
      </w:pPr>
      <w:r w:rsidRPr="0036584A">
        <w:rPr>
          <w:rFonts w:eastAsia="SimSun"/>
        </w:rPr>
        <w:t>1</w:t>
      </w:r>
      <w:r w:rsidRPr="0036584A">
        <w:t>&gt;</w:t>
      </w:r>
      <w:r w:rsidRPr="0036584A">
        <w:rPr>
          <w:rFonts w:eastAsia="SimSun"/>
        </w:rPr>
        <w:tab/>
        <w:t>i</w:t>
      </w:r>
      <w:r w:rsidRPr="0036584A">
        <w:rPr>
          <w:rFonts w:eastAsia="DengXian"/>
        </w:rPr>
        <w:t xml:space="preserve">f </w:t>
      </w:r>
      <w:r w:rsidRPr="0036584A">
        <w:rPr>
          <w:rFonts w:eastAsia="DengXian"/>
          <w:i/>
          <w:iCs/>
        </w:rPr>
        <w:t>connectionFailureType</w:t>
      </w:r>
      <w:r w:rsidRPr="0036584A">
        <w:rPr>
          <w:rFonts w:eastAsia="DengXian"/>
        </w:rPr>
        <w:t xml:space="preserve"> is </w:t>
      </w:r>
      <w:r w:rsidRPr="0036584A">
        <w:rPr>
          <w:rFonts w:eastAsia="DengXian"/>
          <w:i/>
          <w:iCs/>
        </w:rPr>
        <w:t>hof</w:t>
      </w:r>
      <w:r w:rsidRPr="0036584A">
        <w:rPr>
          <w:rFonts w:eastAsia="DengXian"/>
          <w:iCs/>
        </w:rPr>
        <w:t xml:space="preserve"> and if the failed handover is an intra-RAT reconfiguration with sync and if a random-access procedure was triggered for the failed reconfiguration with sync</w:t>
      </w:r>
      <w:r w:rsidRPr="0036584A">
        <w:rPr>
          <w:rFonts w:eastAsia="DengXian"/>
        </w:rPr>
        <w:t>:</w:t>
      </w:r>
    </w:p>
    <w:p w14:paraId="0C8C6DFF" w14:textId="77777777" w:rsidR="00B66B75" w:rsidRPr="0036584A" w:rsidRDefault="00B66B75" w:rsidP="00B66B75">
      <w:pPr>
        <w:pStyle w:val="B2"/>
      </w:pPr>
      <w:r w:rsidRPr="0036584A">
        <w:t>2&gt;</w:t>
      </w:r>
      <w:r w:rsidRPr="0036584A">
        <w:tab/>
        <w:t xml:space="preserve">set the </w:t>
      </w:r>
      <w:r w:rsidRPr="0036584A">
        <w:rPr>
          <w:i/>
          <w:iCs/>
        </w:rPr>
        <w:t>ra-InformationCommon</w:t>
      </w:r>
      <w:r w:rsidRPr="0036584A">
        <w:t xml:space="preserve"> to include the random-access related information as described in clause 5.7.10.</w:t>
      </w:r>
      <w:r w:rsidRPr="0036584A">
        <w:rPr>
          <w:rFonts w:eastAsia="SimSun"/>
        </w:rPr>
        <w:t>5</w:t>
      </w:r>
      <w:r w:rsidRPr="0036584A">
        <w:t>;</w:t>
      </w:r>
    </w:p>
    <w:p w14:paraId="026479AD" w14:textId="77777777" w:rsidR="00B66B75" w:rsidRPr="0036584A" w:rsidRDefault="00B66B75" w:rsidP="00B66B75">
      <w:pPr>
        <w:ind w:left="568" w:hanging="284"/>
        <w:rPr>
          <w:rFonts w:eastAsia="DengXian"/>
        </w:rPr>
      </w:pPr>
      <w:r w:rsidRPr="0036584A">
        <w:rPr>
          <w:rFonts w:eastAsia="SimSun"/>
        </w:rPr>
        <w:t>1</w:t>
      </w:r>
      <w:r w:rsidRPr="0036584A">
        <w:t>&gt;</w:t>
      </w:r>
      <w:r w:rsidRPr="0036584A">
        <w:rPr>
          <w:rFonts w:eastAsia="SimSun"/>
        </w:rPr>
        <w:tab/>
      </w:r>
      <w:r w:rsidRPr="0036584A">
        <w:rPr>
          <w:rFonts w:eastAsia="DengXian"/>
        </w:rPr>
        <w:t xml:space="preserve">if </w:t>
      </w:r>
      <w:r w:rsidRPr="0036584A">
        <w:rPr>
          <w:rFonts w:eastAsia="DengXian"/>
          <w:i/>
        </w:rPr>
        <w:t>connectionFailureType</w:t>
      </w:r>
      <w:r w:rsidRPr="0036584A">
        <w:rPr>
          <w:rFonts w:eastAsia="DengXian"/>
        </w:rPr>
        <w:t xml:space="preserve"> is </w:t>
      </w:r>
      <w:r w:rsidRPr="0036584A">
        <w:rPr>
          <w:rFonts w:eastAsia="DengXian"/>
          <w:i/>
        </w:rPr>
        <w:t>rlf</w:t>
      </w:r>
      <w:r w:rsidRPr="0036584A">
        <w:rPr>
          <w:rFonts w:eastAsia="DengXian"/>
        </w:rPr>
        <w:t xml:space="preserve"> and the </w:t>
      </w:r>
      <w:r w:rsidRPr="0036584A">
        <w:rPr>
          <w:i/>
        </w:rPr>
        <w:t>rlf-Cause</w:t>
      </w:r>
      <w:r w:rsidRPr="0036584A">
        <w:rPr>
          <w:rFonts w:eastAsia="DengXian"/>
        </w:rPr>
        <w:t xml:space="preserve"> is set to </w:t>
      </w:r>
      <w:r w:rsidRPr="0036584A">
        <w:rPr>
          <w:i/>
          <w:iCs/>
        </w:rPr>
        <w:t>lbtFailure</w:t>
      </w:r>
      <w:r w:rsidRPr="0036584A">
        <w:t>, and</w:t>
      </w:r>
      <w:r w:rsidRPr="0036584A">
        <w:rPr>
          <w:rFonts w:eastAsia="DengXian"/>
        </w:rPr>
        <w:t xml:space="preserve"> the </w:t>
      </w:r>
      <w:r w:rsidRPr="0036584A">
        <w:t>radio link failure is</w:t>
      </w:r>
      <w:r w:rsidRPr="0036584A">
        <w:rPr>
          <w:rFonts w:eastAsia="DengXian"/>
        </w:rPr>
        <w:t xml:space="preserve"> not </w:t>
      </w:r>
      <w:r w:rsidRPr="0036584A">
        <w:t>detected during</w:t>
      </w:r>
      <w:r w:rsidRPr="0036584A">
        <w:rPr>
          <w:rFonts w:eastAsia="DengXian"/>
        </w:rPr>
        <w:t xml:space="preserve"> the random access procedure:</w:t>
      </w:r>
    </w:p>
    <w:p w14:paraId="639C9180" w14:textId="77777777" w:rsidR="00B66B75" w:rsidRPr="0036584A" w:rsidRDefault="00B66B75" w:rsidP="00B66B75">
      <w:pPr>
        <w:ind w:left="851" w:hanging="284"/>
      </w:pPr>
      <w:r w:rsidRPr="0036584A">
        <w:t>2&gt;</w:t>
      </w:r>
      <w:r w:rsidRPr="0036584A">
        <w:tab/>
        <w:t xml:space="preserve">set the </w:t>
      </w:r>
      <w:r w:rsidRPr="0036584A">
        <w:rPr>
          <w:i/>
          <w:iCs/>
        </w:rPr>
        <w:t>locationAndBandwidth</w:t>
      </w:r>
      <w:r w:rsidRPr="0036584A">
        <w:t xml:space="preserve"> and </w:t>
      </w:r>
      <w:r w:rsidRPr="0036584A">
        <w:rPr>
          <w:i/>
          <w:iCs/>
        </w:rPr>
        <w:t>subcarrierSpacing</w:t>
      </w:r>
      <w:r w:rsidRPr="0036584A">
        <w:t xml:space="preserve"> in </w:t>
      </w:r>
      <w:r w:rsidRPr="0036584A">
        <w:rPr>
          <w:i/>
          <w:iCs/>
        </w:rPr>
        <w:t>bwp-Info</w:t>
      </w:r>
      <w:r w:rsidRPr="0036584A">
        <w:t xml:space="preserve"> associated to the UL BWP in which the consistent uplink LBT failure was detected;</w:t>
      </w:r>
    </w:p>
    <w:p w14:paraId="0886C96D" w14:textId="77777777" w:rsidR="00B66B75" w:rsidRPr="0036584A" w:rsidRDefault="00B66B75" w:rsidP="00B66B75">
      <w:pPr>
        <w:pStyle w:val="B1"/>
      </w:pPr>
      <w:r w:rsidRPr="0036584A">
        <w:rPr>
          <w:rFonts w:eastAsia="SimSun"/>
        </w:rPr>
        <w:t>1&gt;</w:t>
      </w:r>
      <w:r w:rsidRPr="0036584A">
        <w:rPr>
          <w:rFonts w:eastAsia="SimSun"/>
        </w:rPr>
        <w:tab/>
      </w:r>
      <w:r w:rsidRPr="0036584A">
        <w:rPr>
          <w:rFonts w:eastAsia="DengXian"/>
        </w:rPr>
        <w:t xml:space="preserve">if the </w:t>
      </w:r>
      <w:r w:rsidRPr="0036584A">
        <w:rPr>
          <w:i/>
        </w:rPr>
        <w:t>rlf-Cause</w:t>
      </w:r>
      <w:r w:rsidRPr="0036584A">
        <w:rPr>
          <w:rFonts w:eastAsia="DengXian"/>
        </w:rPr>
        <w:t xml:space="preserve"> is set to </w:t>
      </w:r>
      <w:r w:rsidRPr="0036584A">
        <w:rPr>
          <w:rFonts w:eastAsia="DengXian"/>
          <w:i/>
        </w:rPr>
        <w:t xml:space="preserve">t310-Expiry </w:t>
      </w:r>
      <w:r w:rsidRPr="0036584A">
        <w:rPr>
          <w:rFonts w:eastAsia="DengXian"/>
          <w:iCs/>
        </w:rPr>
        <w:t xml:space="preserve">or </w:t>
      </w:r>
      <w:r w:rsidRPr="0036584A">
        <w:rPr>
          <w:rFonts w:eastAsia="DengXian"/>
          <w:i/>
        </w:rPr>
        <w:t>t312-Expiry</w:t>
      </w:r>
      <w:r w:rsidRPr="0036584A">
        <w:t>:</w:t>
      </w:r>
    </w:p>
    <w:p w14:paraId="35EA109F" w14:textId="77777777" w:rsidR="00B66B75" w:rsidRPr="0036584A" w:rsidRDefault="00B66B75" w:rsidP="00B66B75">
      <w:pPr>
        <w:pStyle w:val="B2"/>
        <w:rPr>
          <w:rFonts w:eastAsia="SimSun"/>
        </w:rPr>
      </w:pPr>
      <w:r w:rsidRPr="0036584A">
        <w:rPr>
          <w:rFonts w:eastAsia="SimSun"/>
        </w:rPr>
        <w:t>2&gt;</w:t>
      </w:r>
      <w:r w:rsidRPr="0036584A">
        <w:tab/>
        <w:t xml:space="preserve">set the </w:t>
      </w:r>
      <w:r w:rsidRPr="0036584A">
        <w:rPr>
          <w:i/>
          <w:iCs/>
        </w:rPr>
        <w:t>ssbRLMConfigBitmap</w:t>
      </w:r>
      <w:r w:rsidRPr="0036584A">
        <w:t xml:space="preserve"> and/or </w:t>
      </w:r>
      <w:r w:rsidRPr="0036584A">
        <w:rPr>
          <w:i/>
          <w:iCs/>
        </w:rPr>
        <w:t xml:space="preserve">csi-rsRLMConfigBitmap </w:t>
      </w:r>
      <w:r w:rsidRPr="0036584A">
        <w:t xml:space="preserve">in </w:t>
      </w:r>
      <w:r w:rsidRPr="0036584A">
        <w:rPr>
          <w:i/>
          <w:iCs/>
        </w:rPr>
        <w:t>measResultLastServCell</w:t>
      </w:r>
      <w:r w:rsidRPr="0036584A">
        <w:t xml:space="preserve"> to include the radio link monitoring configuration of the</w:t>
      </w:r>
      <w:r w:rsidRPr="0036584A">
        <w:rPr>
          <w:rFonts w:eastAsia="SimSun"/>
        </w:rPr>
        <w:t xml:space="preserve"> last serving cell, if available</w:t>
      </w:r>
      <w:r w:rsidRPr="0036584A">
        <w:t>;</w:t>
      </w:r>
    </w:p>
    <w:p w14:paraId="6F8C7C2D" w14:textId="77777777" w:rsidR="00B66B75" w:rsidRPr="0036584A" w:rsidRDefault="00B66B75" w:rsidP="00B66B75">
      <w:pPr>
        <w:pStyle w:val="B1"/>
      </w:pPr>
      <w:r w:rsidRPr="0036584A">
        <w:t>1&gt;</w:t>
      </w:r>
      <w:r w:rsidRPr="0036584A">
        <w:tab/>
        <w:t xml:space="preserve">if available, set the </w:t>
      </w:r>
      <w:r w:rsidRPr="0036584A">
        <w:rPr>
          <w:i/>
        </w:rPr>
        <w:t xml:space="preserve">locationInfo </w:t>
      </w:r>
      <w:r w:rsidRPr="0036584A">
        <w:t>as in 5.3.3.7.</w:t>
      </w:r>
    </w:p>
    <w:p w14:paraId="7B84B112" w14:textId="77777777" w:rsidR="00B66B75" w:rsidRPr="0036584A" w:rsidRDefault="00B66B75" w:rsidP="00B66B75">
      <w:pPr>
        <w:rPr>
          <w:lang w:eastAsia="en-GB"/>
        </w:rPr>
      </w:pPr>
      <w:r w:rsidRPr="0036584A">
        <w:rPr>
          <w:lang w:eastAsia="en-GB"/>
        </w:rPr>
        <w:t>The UE may discard the radio link failure information</w:t>
      </w:r>
      <w:r w:rsidRPr="0036584A">
        <w:rPr>
          <w:rFonts w:eastAsia="SimSun"/>
        </w:rPr>
        <w:t xml:space="preserve"> or handover failure information</w:t>
      </w:r>
      <w:r w:rsidRPr="0036584A">
        <w:rPr>
          <w:lang w:eastAsia="en-GB"/>
        </w:rPr>
        <w:t xml:space="preserve">, i.e. release the UE variable </w:t>
      </w:r>
      <w:r w:rsidRPr="0036584A">
        <w:rPr>
          <w:i/>
          <w:lang w:eastAsia="en-GB"/>
        </w:rPr>
        <w:t>VarRLF-Report</w:t>
      </w:r>
      <w:r w:rsidRPr="0036584A">
        <w:rPr>
          <w:lang w:eastAsia="en-GB"/>
        </w:rPr>
        <w:t>, 48 hours after the radio link failure</w:t>
      </w:r>
      <w:r w:rsidRPr="0036584A">
        <w:rPr>
          <w:rFonts w:eastAsia="SimSun"/>
        </w:rPr>
        <w:t>/handover failure</w:t>
      </w:r>
      <w:r w:rsidRPr="0036584A">
        <w:rPr>
          <w:lang w:eastAsia="en-GB"/>
        </w:rPr>
        <w:t xml:space="preserve"> is detected.</w:t>
      </w:r>
    </w:p>
    <w:p w14:paraId="2C8A00F1" w14:textId="77777777" w:rsidR="00B66B75" w:rsidRPr="0036584A" w:rsidRDefault="00B66B75" w:rsidP="00B66B75">
      <w:pPr>
        <w:pStyle w:val="NO"/>
      </w:pPr>
      <w:r w:rsidRPr="0036584A">
        <w:t xml:space="preserve">NOTE </w:t>
      </w:r>
      <w:r w:rsidRPr="0036584A">
        <w:rPr>
          <w:rFonts w:eastAsia="SimSun"/>
        </w:rPr>
        <w:t>2</w:t>
      </w:r>
      <w:r w:rsidRPr="0036584A">
        <w:t>:</w:t>
      </w:r>
      <w:r w:rsidRPr="0036584A">
        <w:tab/>
        <w:t>In this clause, the term 'handover failure' has been used to refer to 'reconfiguration with sync failure'.</w:t>
      </w:r>
    </w:p>
    <w:p w14:paraId="09719D8B" w14:textId="77777777" w:rsidR="00B66B75" w:rsidRDefault="00B66B75" w:rsidP="00780DB6">
      <w:pPr>
        <w:keepNext/>
        <w:keepLines/>
        <w:spacing w:before="120"/>
        <w:ind w:left="1418" w:hanging="1418"/>
        <w:outlineLvl w:val="3"/>
        <w:rPr>
          <w:rFonts w:ascii="Arial" w:hAnsi="Arial"/>
          <w:sz w:val="24"/>
          <w:lang w:eastAsia="zh-CN"/>
        </w:rPr>
      </w:pPr>
    </w:p>
    <w:p w14:paraId="618CAF57" w14:textId="77777777" w:rsidR="00B66B75" w:rsidRDefault="00B66B75" w:rsidP="00780DB6">
      <w:pPr>
        <w:keepNext/>
        <w:keepLines/>
        <w:spacing w:before="120"/>
        <w:ind w:left="1418" w:hanging="1418"/>
        <w:outlineLvl w:val="3"/>
        <w:rPr>
          <w:rFonts w:ascii="Arial" w:hAnsi="Arial"/>
          <w:sz w:val="24"/>
          <w:lang w:eastAsia="zh-CN"/>
        </w:rPr>
      </w:pPr>
    </w:p>
    <w:bookmarkEnd w:id="14"/>
    <w:bookmarkEnd w:id="15"/>
    <w:bookmarkEnd w:id="16"/>
    <w:bookmarkEnd w:id="17"/>
    <w:p w14:paraId="48A728D5" w14:textId="68202029" w:rsidR="00A32683" w:rsidRPr="005635AA" w:rsidRDefault="00AB2BB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005635AA" w:rsidRPr="005635AA">
        <w:rPr>
          <w:i/>
        </w:rPr>
        <w:t xml:space="preserve"> </w:t>
      </w:r>
    </w:p>
    <w:p w14:paraId="09F303FB" w14:textId="6DA51D0B" w:rsidR="00CE5878" w:rsidRDefault="00CE5878" w:rsidP="00A32683">
      <w:pPr>
        <w:keepLines/>
        <w:ind w:left="1135" w:hanging="851"/>
        <w:textAlignment w:val="auto"/>
        <w:rPr>
          <w:lang w:eastAsia="zh-CN"/>
        </w:rPr>
        <w:sectPr w:rsidR="00CE5878" w:rsidSect="004A43D2">
          <w:footnotePr>
            <w:numRestart w:val="eachSect"/>
          </w:footnotePr>
          <w:pgSz w:w="11907" w:h="16840" w:code="9"/>
          <w:pgMar w:top="1418" w:right="1134" w:bottom="1134" w:left="1134" w:header="851" w:footer="340" w:gutter="0"/>
          <w:cols w:space="720"/>
          <w:formProt w:val="0"/>
          <w:docGrid w:linePitch="272"/>
        </w:sectPr>
      </w:pPr>
    </w:p>
    <w:p w14:paraId="4FD65589" w14:textId="34D52398" w:rsidR="00CE5878" w:rsidRDefault="00CE5878" w:rsidP="00551C02">
      <w:pPr>
        <w:keepLines/>
        <w:textAlignment w:val="auto"/>
        <w:rPr>
          <w:lang w:eastAsia="zh-CN"/>
        </w:rPr>
      </w:pPr>
    </w:p>
    <w:p w14:paraId="6FC3470C" w14:textId="77777777" w:rsidR="00A32683" w:rsidRPr="005635AA" w:rsidRDefault="00A32683" w:rsidP="00A32683">
      <w:pPr>
        <w:keepLines/>
        <w:ind w:left="1135" w:hanging="851"/>
        <w:textAlignment w:val="auto"/>
        <w:rPr>
          <w:lang w:eastAsia="zh-CN"/>
        </w:rPr>
      </w:pPr>
    </w:p>
    <w:p w14:paraId="52BFF71C" w14:textId="72916377" w:rsidR="00DA5E66" w:rsidRPr="00751644" w:rsidRDefault="00A32683" w:rsidP="00DA5E66">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r w:rsidRPr="005635AA">
        <w:rPr>
          <w:i/>
        </w:rP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A5E66" w:rsidRPr="0036584A" w14:paraId="7D13876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5AF31BB" w14:textId="77777777" w:rsidR="00DA5E66" w:rsidRPr="0036584A" w:rsidRDefault="00DA5E66" w:rsidP="009F42F7">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DA5E66" w:rsidRPr="0036584A" w14:paraId="67FED63B" w14:textId="77777777" w:rsidTr="009F42F7">
        <w:tc>
          <w:tcPr>
            <w:tcW w:w="14175" w:type="dxa"/>
            <w:tcBorders>
              <w:top w:val="single" w:sz="4" w:space="0" w:color="auto"/>
              <w:left w:val="single" w:sz="4" w:space="0" w:color="auto"/>
              <w:bottom w:val="single" w:sz="4" w:space="0" w:color="auto"/>
              <w:right w:val="single" w:sz="4" w:space="0" w:color="auto"/>
            </w:tcBorders>
          </w:tcPr>
          <w:p w14:paraId="713D9A22" w14:textId="77777777" w:rsidR="00DA5E66" w:rsidRPr="0036584A" w:rsidRDefault="00DA5E66" w:rsidP="009F42F7">
            <w:pPr>
              <w:pStyle w:val="TAL"/>
              <w:rPr>
                <w:b/>
                <w:i/>
              </w:rPr>
            </w:pPr>
            <w:r w:rsidRPr="0036584A">
              <w:rPr>
                <w:b/>
                <w:i/>
              </w:rPr>
              <w:t>bwp-Info</w:t>
            </w:r>
          </w:p>
          <w:p w14:paraId="634EFAF8" w14:textId="77777777" w:rsidR="00DA5E66" w:rsidRPr="0036584A" w:rsidRDefault="00DA5E66" w:rsidP="009F42F7">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DA5E66" w:rsidRPr="0036584A" w14:paraId="0A786215" w14:textId="77777777" w:rsidTr="009F42F7">
        <w:tc>
          <w:tcPr>
            <w:tcW w:w="14175" w:type="dxa"/>
            <w:tcBorders>
              <w:top w:val="single" w:sz="4" w:space="0" w:color="auto"/>
              <w:left w:val="single" w:sz="4" w:space="0" w:color="auto"/>
              <w:bottom w:val="single" w:sz="4" w:space="0" w:color="auto"/>
              <w:right w:val="single" w:sz="4" w:space="0" w:color="auto"/>
            </w:tcBorders>
          </w:tcPr>
          <w:p w14:paraId="366D82FB" w14:textId="77777777" w:rsidR="00DA5E66" w:rsidRPr="0036584A" w:rsidRDefault="00DA5E66" w:rsidP="009F42F7">
            <w:pPr>
              <w:pStyle w:val="TAL"/>
              <w:rPr>
                <w:b/>
                <w:i/>
              </w:rPr>
            </w:pPr>
            <w:r w:rsidRPr="0036584A">
              <w:rPr>
                <w:b/>
                <w:i/>
              </w:rPr>
              <w:t>choCandidateCellList</w:t>
            </w:r>
          </w:p>
          <w:p w14:paraId="2246A017" w14:textId="77777777" w:rsidR="00DA5E66" w:rsidRPr="0036584A" w:rsidRDefault="00DA5E66" w:rsidP="009F42F7">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r w:rsidRPr="0036584A">
              <w:rPr>
                <w:i/>
              </w:rPr>
              <w:t>condRRCReconfig</w:t>
            </w:r>
            <w:r w:rsidRPr="0036584A">
              <w:t xml:space="preserve"> at the time of connection failure. The field does not include the candidate target cells included in </w:t>
            </w:r>
            <w:r w:rsidRPr="0036584A">
              <w:rPr>
                <w:i/>
                <w:iCs/>
              </w:rPr>
              <w:t>measResultNeighCells</w:t>
            </w:r>
            <w:r w:rsidRPr="0036584A">
              <w:t>.</w:t>
            </w:r>
          </w:p>
        </w:tc>
      </w:tr>
      <w:tr w:rsidR="00DA5E66" w:rsidRPr="0036584A" w14:paraId="67061D34" w14:textId="77777777" w:rsidTr="009F42F7">
        <w:tc>
          <w:tcPr>
            <w:tcW w:w="14175" w:type="dxa"/>
            <w:tcBorders>
              <w:top w:val="single" w:sz="4" w:space="0" w:color="auto"/>
              <w:left w:val="single" w:sz="4" w:space="0" w:color="auto"/>
              <w:bottom w:val="single" w:sz="4" w:space="0" w:color="auto"/>
              <w:right w:val="single" w:sz="4" w:space="0" w:color="auto"/>
            </w:tcBorders>
          </w:tcPr>
          <w:p w14:paraId="47577D4B" w14:textId="77777777" w:rsidR="00DA5E66" w:rsidRPr="0036584A" w:rsidRDefault="00DA5E66" w:rsidP="009F42F7">
            <w:pPr>
              <w:pStyle w:val="TAL"/>
              <w:rPr>
                <w:b/>
                <w:i/>
              </w:rPr>
            </w:pPr>
            <w:r w:rsidRPr="0036584A">
              <w:rPr>
                <w:b/>
                <w:i/>
              </w:rPr>
              <w:t>choCellId</w:t>
            </w:r>
          </w:p>
          <w:p w14:paraId="026E92E5" w14:textId="77777777" w:rsidR="00DA5E66" w:rsidRPr="0036584A" w:rsidRDefault="00DA5E66" w:rsidP="009F42F7">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r w:rsidRPr="0036584A">
              <w:rPr>
                <w:i/>
              </w:rPr>
              <w:t>condRRCReconfig</w:t>
            </w:r>
            <w:r w:rsidRPr="0036584A">
              <w:t xml:space="preserve"> that the UE selected for CHO based recovery while T311 is running.</w:t>
            </w:r>
          </w:p>
        </w:tc>
      </w:tr>
      <w:tr w:rsidR="00DA5E66" w:rsidRPr="0036584A" w14:paraId="32F95C9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709B2EB4" w14:textId="77777777" w:rsidR="00DA5E66" w:rsidRPr="0036584A" w:rsidRDefault="00DA5E66" w:rsidP="009F42F7">
            <w:pPr>
              <w:pStyle w:val="TAL"/>
              <w:rPr>
                <w:b/>
                <w:i/>
                <w:lang w:eastAsia="sv-SE"/>
              </w:rPr>
            </w:pPr>
            <w:r w:rsidRPr="0036584A">
              <w:rPr>
                <w:b/>
                <w:i/>
                <w:lang w:eastAsia="sv-SE"/>
              </w:rPr>
              <w:t>connectionFailureType</w:t>
            </w:r>
          </w:p>
          <w:p w14:paraId="0C5BA5EE" w14:textId="77777777" w:rsidR="00DA5E66" w:rsidRPr="0036584A" w:rsidRDefault="00DA5E66" w:rsidP="009F42F7">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DA5E66" w:rsidRPr="0036584A" w14:paraId="42C84B3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3614753" w14:textId="77777777" w:rsidR="00DA5E66" w:rsidRPr="0036584A" w:rsidRDefault="00DA5E66" w:rsidP="009F42F7">
            <w:pPr>
              <w:pStyle w:val="TAL"/>
              <w:rPr>
                <w:b/>
                <w:i/>
                <w:lang w:eastAsia="sv-SE"/>
              </w:rPr>
            </w:pPr>
            <w:r w:rsidRPr="0036584A">
              <w:rPr>
                <w:b/>
                <w:i/>
                <w:lang w:eastAsia="sv-SE"/>
              </w:rPr>
              <w:t>csi-rsRLMConfigBitmap</w:t>
            </w:r>
            <w:r w:rsidRPr="0036584A">
              <w:rPr>
                <w:rFonts w:ascii="SimSun" w:eastAsia="SimSun" w:hAnsi="SimSun" w:cs="SimSun"/>
                <w:b/>
                <w:i/>
              </w:rPr>
              <w:t>,</w:t>
            </w:r>
            <w:r w:rsidRPr="0036584A">
              <w:rPr>
                <w:b/>
                <w:i/>
                <w:lang w:eastAsia="sv-SE"/>
              </w:rPr>
              <w:t>csi-rsRLMConfigBitmap-v1650</w:t>
            </w:r>
          </w:p>
          <w:p w14:paraId="65F9FF69" w14:textId="77777777" w:rsidR="00DA5E66" w:rsidRPr="0036584A" w:rsidRDefault="00DA5E66" w:rsidP="009F42F7">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r w:rsidRPr="0036584A">
              <w:rPr>
                <w:i/>
                <w:lang w:eastAsia="sv-SE"/>
              </w:rPr>
              <w:t>RadioLinkMonitoringConfig</w:t>
            </w:r>
            <w:r w:rsidRPr="0036584A">
              <w:rPr>
                <w:lang w:eastAsia="sv-SE"/>
              </w:rPr>
              <w:t xml:space="preserve"> for the respective BWP is configured.</w:t>
            </w:r>
          </w:p>
        </w:tc>
      </w:tr>
      <w:tr w:rsidR="00DA5E66" w:rsidRPr="0036584A" w14:paraId="79BF59CB"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8F96DCC" w14:textId="77777777" w:rsidR="00DA5E66" w:rsidRPr="0036584A" w:rsidRDefault="00DA5E66" w:rsidP="009F42F7">
            <w:pPr>
              <w:pStyle w:val="TAL"/>
              <w:rPr>
                <w:b/>
                <w:i/>
                <w:lang w:eastAsia="en-GB"/>
              </w:rPr>
            </w:pPr>
            <w:r w:rsidRPr="0036584A">
              <w:rPr>
                <w:b/>
                <w:i/>
                <w:lang w:eastAsia="en-GB"/>
              </w:rPr>
              <w:t>c-RNTI</w:t>
            </w:r>
          </w:p>
          <w:p w14:paraId="33F5DA2A" w14:textId="77777777" w:rsidR="00DA5E66" w:rsidRPr="0036584A" w:rsidRDefault="00DA5E66" w:rsidP="009F42F7">
            <w:pPr>
              <w:pStyle w:val="TAL"/>
              <w:rPr>
                <w:szCs w:val="22"/>
                <w:lang w:eastAsia="sv-SE"/>
              </w:rPr>
            </w:pPr>
            <w:r w:rsidRPr="0036584A">
              <w:rPr>
                <w:lang w:eastAsia="en-GB"/>
              </w:rPr>
              <w:t>This field indicates the C-RNTI used in the PCell upon detecting radio link failure or the C-RNTI used in the source PCell upon handover failure.</w:t>
            </w:r>
          </w:p>
        </w:tc>
      </w:tr>
      <w:tr w:rsidR="00DA5E66" w:rsidRPr="0036584A" w14:paraId="1F4BBE64" w14:textId="77777777" w:rsidTr="009F42F7">
        <w:tc>
          <w:tcPr>
            <w:tcW w:w="14175" w:type="dxa"/>
            <w:tcBorders>
              <w:top w:val="single" w:sz="4" w:space="0" w:color="auto"/>
              <w:left w:val="single" w:sz="4" w:space="0" w:color="auto"/>
              <w:bottom w:val="single" w:sz="4" w:space="0" w:color="auto"/>
              <w:right w:val="single" w:sz="4" w:space="0" w:color="auto"/>
            </w:tcBorders>
          </w:tcPr>
          <w:p w14:paraId="3CE4A719" w14:textId="77777777" w:rsidR="00DA5E66" w:rsidRPr="0036584A" w:rsidRDefault="00DA5E66" w:rsidP="009F42F7">
            <w:pPr>
              <w:pStyle w:val="TAL"/>
              <w:rPr>
                <w:b/>
                <w:i/>
                <w:lang w:eastAsia="en-GB"/>
              </w:rPr>
            </w:pPr>
            <w:r w:rsidRPr="0036584A">
              <w:rPr>
                <w:b/>
                <w:i/>
                <w:lang w:eastAsia="en-GB"/>
              </w:rPr>
              <w:t>distanceFromReference1</w:t>
            </w:r>
          </w:p>
          <w:p w14:paraId="2AEB4891" w14:textId="77777777" w:rsidR="00DA5E66" w:rsidRPr="0036584A" w:rsidRDefault="00DA5E66" w:rsidP="009F42F7">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Each step represents 50m. The actual distance shall be rounded down to the nearest step value (i.e., FLOOR(actual distance[m] / 50)). The maximum value is 65535, which indicates a distance equal to or greater than 65535 multiplied by 50m.</w:t>
            </w:r>
          </w:p>
        </w:tc>
      </w:tr>
      <w:tr w:rsidR="00DA5E66" w:rsidRPr="0036584A" w14:paraId="012EDF40" w14:textId="77777777" w:rsidTr="009F42F7">
        <w:tc>
          <w:tcPr>
            <w:tcW w:w="14175" w:type="dxa"/>
            <w:tcBorders>
              <w:top w:val="single" w:sz="4" w:space="0" w:color="auto"/>
              <w:left w:val="single" w:sz="4" w:space="0" w:color="auto"/>
              <w:bottom w:val="single" w:sz="4" w:space="0" w:color="auto"/>
              <w:right w:val="single" w:sz="4" w:space="0" w:color="auto"/>
            </w:tcBorders>
          </w:tcPr>
          <w:p w14:paraId="37D3C265" w14:textId="77777777" w:rsidR="00DA5E66" w:rsidRPr="0036584A" w:rsidRDefault="00DA5E66" w:rsidP="009F42F7">
            <w:pPr>
              <w:pStyle w:val="TAL"/>
              <w:rPr>
                <w:b/>
                <w:bCs/>
                <w:i/>
                <w:iCs/>
              </w:rPr>
            </w:pPr>
            <w:r w:rsidRPr="0036584A">
              <w:rPr>
                <w:b/>
                <w:bCs/>
                <w:i/>
                <w:iCs/>
              </w:rPr>
              <w:t>elapsedTimeSCG-Failure</w:t>
            </w:r>
          </w:p>
          <w:p w14:paraId="51D55BC8" w14:textId="77777777" w:rsidR="00DA5E66" w:rsidRPr="0036584A" w:rsidRDefault="00DA5E66" w:rsidP="009F42F7">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DA5E66" w:rsidRPr="0036584A" w14:paraId="68FE8076" w14:textId="77777777" w:rsidTr="009F42F7">
        <w:tc>
          <w:tcPr>
            <w:tcW w:w="14175" w:type="dxa"/>
            <w:tcBorders>
              <w:top w:val="single" w:sz="4" w:space="0" w:color="auto"/>
              <w:left w:val="single" w:sz="4" w:space="0" w:color="auto"/>
              <w:bottom w:val="single" w:sz="4" w:space="0" w:color="auto"/>
              <w:right w:val="single" w:sz="4" w:space="0" w:color="auto"/>
            </w:tcBorders>
          </w:tcPr>
          <w:p w14:paraId="7E375AAF" w14:textId="77777777" w:rsidR="00DA5E66" w:rsidRPr="0036584A" w:rsidRDefault="00DA5E66" w:rsidP="009F42F7">
            <w:pPr>
              <w:pStyle w:val="TAL"/>
              <w:rPr>
                <w:b/>
                <w:bCs/>
                <w:i/>
                <w:iCs/>
              </w:rPr>
            </w:pPr>
            <w:r w:rsidRPr="0036584A">
              <w:rPr>
                <w:b/>
                <w:bCs/>
                <w:i/>
                <w:iCs/>
              </w:rPr>
              <w:t>elapsedTimeT316</w:t>
            </w:r>
          </w:p>
          <w:p w14:paraId="2C9EF3DF" w14:textId="77777777" w:rsidR="00DA5E66" w:rsidRPr="0036584A" w:rsidRDefault="00DA5E66" w:rsidP="009F42F7">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DA5E66" w:rsidRPr="0036584A" w14:paraId="47C6A80A"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6930F87" w14:textId="77777777" w:rsidR="00DA5E66" w:rsidRPr="0036584A" w:rsidRDefault="00DA5E66" w:rsidP="009F42F7">
            <w:pPr>
              <w:pStyle w:val="TAL"/>
              <w:rPr>
                <w:b/>
                <w:i/>
                <w:lang w:eastAsia="en-GB"/>
              </w:rPr>
            </w:pPr>
            <w:r w:rsidRPr="0036584A">
              <w:rPr>
                <w:b/>
                <w:i/>
                <w:lang w:eastAsia="en-GB"/>
              </w:rPr>
              <w:t>failedPCellId</w:t>
            </w:r>
          </w:p>
          <w:p w14:paraId="52C76DA8" w14:textId="77777777" w:rsidR="00DA5E66" w:rsidRPr="0036584A" w:rsidRDefault="00DA5E66" w:rsidP="009F42F7">
            <w:pPr>
              <w:pStyle w:val="TAL"/>
              <w:rPr>
                <w:b/>
                <w:i/>
                <w:szCs w:val="22"/>
                <w:lang w:eastAsia="sv-SE"/>
              </w:rPr>
            </w:pPr>
            <w:r w:rsidRPr="0036584A">
              <w:rPr>
                <w:lang w:eastAsia="en-GB"/>
              </w:rPr>
              <w:t xml:space="preserve">This field is used to indicate the PCell in which RLF is detected or the target PCell of the failed handover. For intra-NR handover </w:t>
            </w:r>
            <w:r w:rsidRPr="0036584A">
              <w:rPr>
                <w:i/>
                <w:iCs/>
              </w:rPr>
              <w:t>nrFailedPCellId</w:t>
            </w:r>
            <w:r w:rsidRPr="0036584A">
              <w:t xml:space="preserve"> is included and for the handover from NR to EUTRA </w:t>
            </w:r>
            <w:r w:rsidRPr="0036584A">
              <w:rPr>
                <w:i/>
                <w:iCs/>
              </w:rPr>
              <w:t>eutraFailedPCellId</w:t>
            </w:r>
            <w:r w:rsidRPr="0036584A">
              <w:t xml:space="preserve"> is included.</w:t>
            </w:r>
            <w:r w:rsidRPr="0036584A">
              <w:rPr>
                <w:lang w:eastAsia="en-GB"/>
              </w:rPr>
              <w:t xml:space="preserve"> The UE sets the ARFCN according to the frequency band used for transmission/ reception when the failure occurred.</w:t>
            </w:r>
          </w:p>
        </w:tc>
      </w:tr>
      <w:tr w:rsidR="00DA5E66" w:rsidRPr="0036584A" w14:paraId="0A3FB91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2B295197" w14:textId="77777777" w:rsidR="00DA5E66" w:rsidRPr="0036584A" w:rsidRDefault="00DA5E66" w:rsidP="009F42F7">
            <w:pPr>
              <w:pStyle w:val="TAL"/>
              <w:rPr>
                <w:b/>
                <w:i/>
                <w:lang w:eastAsia="en-GB"/>
              </w:rPr>
            </w:pPr>
            <w:r w:rsidRPr="0036584A">
              <w:rPr>
                <w:b/>
                <w:i/>
                <w:lang w:eastAsia="en-GB"/>
              </w:rPr>
              <w:t>failedPCellId-EUTRA</w:t>
            </w:r>
          </w:p>
          <w:p w14:paraId="6B2BCC0B" w14:textId="77777777" w:rsidR="00DA5E66" w:rsidRPr="0036584A" w:rsidRDefault="00DA5E66" w:rsidP="009F42F7">
            <w:pPr>
              <w:pStyle w:val="TAL"/>
              <w:rPr>
                <w:b/>
                <w:i/>
                <w:lang w:eastAsia="en-GB"/>
              </w:rPr>
            </w:pPr>
            <w:r w:rsidRPr="0036584A">
              <w:rPr>
                <w:lang w:eastAsia="en-GB"/>
              </w:rPr>
              <w:t>This field is used to indicate the PCell in which RLF is detected or the source PCell of the failed handover in an E-UTRA RLF report.</w:t>
            </w:r>
          </w:p>
        </w:tc>
      </w:tr>
      <w:tr w:rsidR="00DA5E66" w:rsidRPr="0036584A" w14:paraId="29150FC0" w14:textId="77777777" w:rsidTr="009F42F7">
        <w:tc>
          <w:tcPr>
            <w:tcW w:w="14175" w:type="dxa"/>
            <w:tcBorders>
              <w:top w:val="single" w:sz="4" w:space="0" w:color="auto"/>
              <w:left w:val="single" w:sz="4" w:space="0" w:color="auto"/>
              <w:bottom w:val="single" w:sz="4" w:space="0" w:color="auto"/>
              <w:right w:val="single" w:sz="4" w:space="0" w:color="auto"/>
            </w:tcBorders>
          </w:tcPr>
          <w:p w14:paraId="49AB400D" w14:textId="77777777" w:rsidR="00DA5E66" w:rsidRPr="0036584A" w:rsidRDefault="00DA5E66" w:rsidP="009F42F7">
            <w:pPr>
              <w:pStyle w:val="TAL"/>
              <w:rPr>
                <w:b/>
                <w:i/>
                <w:lang w:eastAsia="ko-KR"/>
              </w:rPr>
            </w:pPr>
            <w:r w:rsidRPr="0036584A">
              <w:rPr>
                <w:b/>
                <w:i/>
                <w:lang w:eastAsia="ko-KR"/>
              </w:rPr>
              <w:t>lastHO-Type</w:t>
            </w:r>
          </w:p>
          <w:p w14:paraId="49C51720" w14:textId="77777777" w:rsidR="00DA5E66" w:rsidRPr="0036584A" w:rsidRDefault="00DA5E66" w:rsidP="009F42F7">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r w:rsidRPr="0036584A">
              <w:rPr>
                <w:i/>
                <w:iCs/>
                <w:lang w:eastAsia="sv-SE"/>
              </w:rPr>
              <w:t>cho</w:t>
            </w:r>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r w:rsidRPr="0036584A">
              <w:rPr>
                <w:i/>
                <w:iCs/>
                <w:lang w:eastAsia="sv-SE"/>
              </w:rPr>
              <w:t>ltm</w:t>
            </w:r>
            <w:r w:rsidRPr="0036584A">
              <w:rPr>
                <w:lang w:eastAsia="sv-SE"/>
              </w:rPr>
              <w:t xml:space="preserve"> if the last executed </w:t>
            </w:r>
            <w:r w:rsidRPr="0036584A">
              <w:rPr>
                <w:i/>
                <w:iCs/>
                <w:lang w:eastAsia="sv-SE"/>
              </w:rPr>
              <w:t>RRCReconfiguration</w:t>
            </w:r>
            <w:r w:rsidRPr="0036584A">
              <w:rPr>
                <w:lang w:eastAsia="sv-SE"/>
              </w:rPr>
              <w:t xml:space="preserve"> message including </w:t>
            </w:r>
            <w:r w:rsidRPr="0036584A">
              <w:rPr>
                <w:i/>
                <w:iCs/>
                <w:lang w:eastAsia="sv-SE"/>
              </w:rPr>
              <w:t>reconfigurationWithSync</w:t>
            </w:r>
            <w:r w:rsidRPr="0036584A">
              <w:rPr>
                <w:lang w:eastAsia="sv-SE"/>
              </w:rPr>
              <w:t xml:space="preserve"> was an LTM cell switch.This field is set to </w:t>
            </w:r>
            <w:r w:rsidRPr="0036584A">
              <w:rPr>
                <w:i/>
                <w:lang w:eastAsia="sv-SE"/>
              </w:rPr>
              <w:t>choWithCandidateSCG</w:t>
            </w:r>
            <w:r w:rsidRPr="0036584A">
              <w:rPr>
                <w:lang w:eastAsia="sv-SE"/>
              </w:rPr>
              <w:t xml:space="preserve"> if </w:t>
            </w:r>
            <w:r w:rsidRPr="0036584A">
              <w:rPr>
                <w:iCs/>
                <w:lang w:eastAsia="sv-SE"/>
              </w:rPr>
              <w:t xml:space="preserve">the last executed RRCReconfiguraiton associated to </w:t>
            </w:r>
            <w:r w:rsidRPr="0036584A">
              <w:rPr>
                <w:lang w:eastAsia="sv-SE"/>
              </w:rPr>
              <w:t xml:space="preserve">both </w:t>
            </w:r>
            <w:r w:rsidRPr="0036584A">
              <w:rPr>
                <w:i/>
                <w:iCs/>
                <w:lang w:eastAsia="sv-SE"/>
              </w:rPr>
              <w:t>condExecutionCond</w:t>
            </w:r>
            <w:r w:rsidRPr="0036584A">
              <w:rPr>
                <w:lang w:eastAsia="sv-SE"/>
              </w:rPr>
              <w:t xml:space="preserve"> and </w:t>
            </w:r>
            <w:r w:rsidRPr="0036584A">
              <w:rPr>
                <w:i/>
                <w:iCs/>
                <w:lang w:eastAsia="sv-SE"/>
              </w:rPr>
              <w:t>condExecutionCondPSCell.</w:t>
            </w:r>
          </w:p>
        </w:tc>
      </w:tr>
      <w:tr w:rsidR="00DA5E66" w:rsidRPr="0036584A" w14:paraId="22D81F4A" w14:textId="77777777" w:rsidTr="009F42F7">
        <w:tc>
          <w:tcPr>
            <w:tcW w:w="14175" w:type="dxa"/>
            <w:tcBorders>
              <w:top w:val="single" w:sz="4" w:space="0" w:color="auto"/>
              <w:left w:val="single" w:sz="4" w:space="0" w:color="auto"/>
              <w:bottom w:val="single" w:sz="4" w:space="0" w:color="auto"/>
              <w:right w:val="single" w:sz="4" w:space="0" w:color="auto"/>
            </w:tcBorders>
          </w:tcPr>
          <w:p w14:paraId="280A0C86" w14:textId="77777777" w:rsidR="00DA5E66" w:rsidRPr="0036584A" w:rsidRDefault="00DA5E66" w:rsidP="009F42F7">
            <w:pPr>
              <w:pStyle w:val="TAL"/>
              <w:rPr>
                <w:b/>
                <w:i/>
                <w:lang w:eastAsia="ko-KR"/>
              </w:rPr>
            </w:pPr>
            <w:r w:rsidRPr="0036584A">
              <w:rPr>
                <w:b/>
                <w:i/>
                <w:lang w:eastAsia="ko-KR"/>
              </w:rPr>
              <w:t>tm-RecoveryCellId</w:t>
            </w:r>
          </w:p>
          <w:p w14:paraId="248F2701" w14:textId="77777777" w:rsidR="00DA5E66" w:rsidRPr="0036584A" w:rsidRDefault="00DA5E66" w:rsidP="009F42F7">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DengXian"/>
              </w:rPr>
              <w:t>LTM cell switch</w:t>
            </w:r>
            <w:r w:rsidRPr="0036584A">
              <w:t xml:space="preserve"> included in </w:t>
            </w:r>
            <w:r w:rsidRPr="0036584A">
              <w:rPr>
                <w:rFonts w:eastAsia="DengXian"/>
                <w:i/>
              </w:rPr>
              <w:t>ltm-Config</w:t>
            </w:r>
            <w:r w:rsidRPr="0036584A">
              <w:t xml:space="preserve"> associated with the MCG that the UE selected for LTM based recovery while T311 was running.</w:t>
            </w:r>
          </w:p>
        </w:tc>
      </w:tr>
      <w:tr w:rsidR="00DA5E66" w:rsidRPr="0036584A" w14:paraId="659CE360" w14:textId="77777777" w:rsidTr="009F42F7">
        <w:tc>
          <w:tcPr>
            <w:tcW w:w="14175" w:type="dxa"/>
            <w:tcBorders>
              <w:top w:val="single" w:sz="4" w:space="0" w:color="auto"/>
              <w:left w:val="single" w:sz="4" w:space="0" w:color="auto"/>
              <w:bottom w:val="single" w:sz="4" w:space="0" w:color="auto"/>
              <w:right w:val="single" w:sz="4" w:space="0" w:color="auto"/>
            </w:tcBorders>
          </w:tcPr>
          <w:p w14:paraId="58353020" w14:textId="77777777" w:rsidR="00DA5E66" w:rsidRPr="0036584A" w:rsidRDefault="00DA5E66" w:rsidP="009F42F7">
            <w:pPr>
              <w:pStyle w:val="TAL"/>
              <w:rPr>
                <w:b/>
                <w:bCs/>
                <w:i/>
                <w:iCs/>
              </w:rPr>
            </w:pPr>
            <w:r w:rsidRPr="0036584A">
              <w:rPr>
                <w:b/>
                <w:bCs/>
                <w:i/>
                <w:iCs/>
              </w:rPr>
              <w:t>mcg-RecoveryFailureCause</w:t>
            </w:r>
          </w:p>
          <w:p w14:paraId="0B841817" w14:textId="77777777" w:rsidR="00DA5E66" w:rsidRPr="0036584A" w:rsidRDefault="00DA5E66" w:rsidP="009F42F7">
            <w:pPr>
              <w:pStyle w:val="TAL"/>
              <w:rPr>
                <w:bCs/>
                <w:iCs/>
                <w:lang w:eastAsia="ko-KR"/>
              </w:rPr>
            </w:pPr>
            <w:r w:rsidRPr="0036584A">
              <w:rPr>
                <w:bCs/>
                <w:iCs/>
                <w:lang w:eastAsia="ko-KR"/>
              </w:rPr>
              <w:t>This field is used to indicate the cause of the fast MCG recovery failure.</w:t>
            </w:r>
          </w:p>
        </w:tc>
      </w:tr>
      <w:tr w:rsidR="00DA5E66" w:rsidRPr="0036584A" w14:paraId="262A27C4" w14:textId="77777777" w:rsidTr="009F42F7">
        <w:tc>
          <w:tcPr>
            <w:tcW w:w="14175" w:type="dxa"/>
            <w:tcBorders>
              <w:top w:val="single" w:sz="4" w:space="0" w:color="auto"/>
              <w:left w:val="single" w:sz="4" w:space="0" w:color="auto"/>
              <w:bottom w:val="single" w:sz="4" w:space="0" w:color="auto"/>
              <w:right w:val="single" w:sz="4" w:space="0" w:color="auto"/>
            </w:tcBorders>
          </w:tcPr>
          <w:p w14:paraId="4ECBBC7B" w14:textId="77777777" w:rsidR="00DA5E66" w:rsidRPr="0036584A" w:rsidRDefault="00DA5E66" w:rsidP="009F42F7">
            <w:pPr>
              <w:pStyle w:val="TAL"/>
              <w:rPr>
                <w:b/>
                <w:i/>
                <w:lang w:eastAsia="ko-KR"/>
              </w:rPr>
            </w:pPr>
            <w:r w:rsidRPr="0036584A">
              <w:rPr>
                <w:b/>
                <w:i/>
                <w:lang w:eastAsia="ko-KR"/>
              </w:rPr>
              <w:lastRenderedPageBreak/>
              <w:t>measResultL1-LastServCell</w:t>
            </w:r>
          </w:p>
          <w:p w14:paraId="790A9605" w14:textId="77777777" w:rsidR="00DA5E66" w:rsidRPr="0036584A" w:rsidRDefault="00DA5E66" w:rsidP="009F42F7">
            <w:pPr>
              <w:pStyle w:val="TAL"/>
              <w:rPr>
                <w:b/>
                <w:bCs/>
                <w:i/>
                <w:iCs/>
              </w:rPr>
            </w:pPr>
            <w:r w:rsidRPr="0036584A">
              <w:rPr>
                <w:bCs/>
                <w:iCs/>
                <w:lang w:eastAsia="ko-KR"/>
              </w:rPr>
              <w:t xml:space="preserve">This field contains the last L1 measurement results collected in the PCell upon detecting radio link failure or the source PCell upon reconfiguration with sync failure if the UE was configured with </w:t>
            </w:r>
            <w:r w:rsidRPr="0036584A">
              <w:rPr>
                <w:bCs/>
                <w:i/>
                <w:iCs/>
                <w:lang w:eastAsia="ko-KR"/>
              </w:rPr>
              <w:t>ltm-Config</w:t>
            </w:r>
            <w:r w:rsidRPr="0036584A">
              <w:rPr>
                <w:bCs/>
                <w:iCs/>
                <w:lang w:eastAsia="ko-KR"/>
              </w:rPr>
              <w:t xml:space="preserve"> associated with the MCG when connected to the source PCell (in case HO failure) or PCell (in case RLF).</w:t>
            </w:r>
          </w:p>
        </w:tc>
      </w:tr>
      <w:tr w:rsidR="00DA5E66" w:rsidRPr="0036584A" w14:paraId="1C0A4D7B" w14:textId="77777777" w:rsidTr="009F42F7">
        <w:tc>
          <w:tcPr>
            <w:tcW w:w="14175" w:type="dxa"/>
            <w:tcBorders>
              <w:top w:val="single" w:sz="4" w:space="0" w:color="auto"/>
              <w:left w:val="single" w:sz="4" w:space="0" w:color="auto"/>
              <w:bottom w:val="single" w:sz="4" w:space="0" w:color="auto"/>
              <w:right w:val="single" w:sz="4" w:space="0" w:color="auto"/>
            </w:tcBorders>
          </w:tcPr>
          <w:p w14:paraId="3A445DE6" w14:textId="77777777" w:rsidR="00DA5E66" w:rsidRPr="0036584A" w:rsidRDefault="00DA5E66" w:rsidP="009F42F7">
            <w:pPr>
              <w:pStyle w:val="TAL"/>
              <w:rPr>
                <w:b/>
                <w:bCs/>
                <w:i/>
                <w:iCs/>
              </w:rPr>
            </w:pPr>
            <w:r w:rsidRPr="0036584A">
              <w:rPr>
                <w:b/>
                <w:bCs/>
                <w:i/>
                <w:iCs/>
              </w:rPr>
              <w:t>measResultL1-NeighCells</w:t>
            </w:r>
          </w:p>
          <w:p w14:paraId="6BD31645" w14:textId="77777777" w:rsidR="00DA5E66" w:rsidRPr="0036584A" w:rsidRDefault="00DA5E66" w:rsidP="009F42F7">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DA5E66" w:rsidRPr="0036584A" w14:paraId="1023A2C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24B1743" w14:textId="77777777" w:rsidR="00DA5E66" w:rsidRPr="0036584A" w:rsidRDefault="00DA5E66" w:rsidP="009F42F7">
            <w:pPr>
              <w:pStyle w:val="TAL"/>
              <w:rPr>
                <w:b/>
                <w:i/>
                <w:lang w:eastAsia="ko-KR"/>
              </w:rPr>
            </w:pPr>
            <w:r w:rsidRPr="0036584A">
              <w:rPr>
                <w:b/>
                <w:i/>
                <w:lang w:eastAsia="ko-KR"/>
              </w:rPr>
              <w:t>measResultListEUTRA</w:t>
            </w:r>
          </w:p>
          <w:p w14:paraId="25C84C4B" w14:textId="77777777" w:rsidR="00DA5E66" w:rsidRPr="0036584A" w:rsidRDefault="00DA5E66" w:rsidP="009F42F7">
            <w:pPr>
              <w:pStyle w:val="TAL"/>
              <w:rPr>
                <w:b/>
                <w:i/>
                <w:szCs w:val="22"/>
                <w:lang w:eastAsia="sv-SE"/>
              </w:rPr>
            </w:pPr>
            <w:r w:rsidRPr="0036584A">
              <w:rPr>
                <w:bCs/>
                <w:iCs/>
                <w:lang w:eastAsia="ko-KR"/>
              </w:rPr>
              <w:t>This field refers to the last measurement results taken in the neighboring EUTRA Cells, when the radio link failure or handover failure happened.</w:t>
            </w:r>
          </w:p>
        </w:tc>
      </w:tr>
      <w:tr w:rsidR="00DA5E66" w:rsidRPr="0036584A" w14:paraId="5EEE9ED3"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22780DB" w14:textId="77777777" w:rsidR="00DA5E66" w:rsidRPr="0036584A" w:rsidRDefault="00DA5E66" w:rsidP="009F42F7">
            <w:pPr>
              <w:pStyle w:val="TAL"/>
              <w:rPr>
                <w:b/>
                <w:i/>
                <w:lang w:eastAsia="ko-KR"/>
              </w:rPr>
            </w:pPr>
            <w:r w:rsidRPr="0036584A">
              <w:rPr>
                <w:b/>
                <w:i/>
                <w:lang w:eastAsia="ko-KR"/>
              </w:rPr>
              <w:t>measResultListNR</w:t>
            </w:r>
          </w:p>
          <w:p w14:paraId="00873AFD" w14:textId="77777777" w:rsidR="00DA5E66" w:rsidRPr="0036584A" w:rsidRDefault="00DA5E66" w:rsidP="009F42F7">
            <w:pPr>
              <w:pStyle w:val="TAL"/>
              <w:rPr>
                <w:b/>
                <w:i/>
                <w:lang w:eastAsia="ko-KR"/>
              </w:rPr>
            </w:pPr>
            <w:r w:rsidRPr="0036584A">
              <w:rPr>
                <w:bCs/>
                <w:iCs/>
                <w:lang w:eastAsia="ko-KR"/>
              </w:rPr>
              <w:t>This field refers to the last measurement results taken in the neighboring NR Cells, when the radio link failure or handover failure happened.</w:t>
            </w:r>
          </w:p>
        </w:tc>
      </w:tr>
      <w:tr w:rsidR="00DA5E66" w:rsidRPr="0036584A" w14:paraId="054B8FF1"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034FF739" w14:textId="77777777" w:rsidR="00DA5E66" w:rsidRPr="0036584A" w:rsidRDefault="00DA5E66" w:rsidP="009F42F7">
            <w:pPr>
              <w:pStyle w:val="TAL"/>
              <w:rPr>
                <w:b/>
                <w:i/>
                <w:lang w:eastAsia="ko-KR"/>
              </w:rPr>
            </w:pPr>
            <w:r w:rsidRPr="0036584A">
              <w:rPr>
                <w:b/>
                <w:i/>
                <w:lang w:eastAsia="ko-KR"/>
              </w:rPr>
              <w:t>measResultLastServCell</w:t>
            </w:r>
          </w:p>
          <w:p w14:paraId="2DCBFA3C" w14:textId="77777777" w:rsidR="00DA5E66" w:rsidRPr="0036584A" w:rsidRDefault="00DA5E66" w:rsidP="009F42F7">
            <w:pPr>
              <w:pStyle w:val="TAL"/>
              <w:rPr>
                <w:b/>
                <w:i/>
                <w:szCs w:val="22"/>
                <w:lang w:eastAsia="sv-SE"/>
              </w:rPr>
            </w:pPr>
            <w:r w:rsidRPr="0036584A">
              <w:rPr>
                <w:bCs/>
                <w:iCs/>
                <w:lang w:eastAsia="ko-KR"/>
              </w:rPr>
              <w:t>This field refers to the log measurement results taken in the PCell upon detecting radio link failure or the source PCell upon handover failure.</w:t>
            </w:r>
          </w:p>
        </w:tc>
      </w:tr>
      <w:tr w:rsidR="00DA5E66" w:rsidRPr="0036584A" w14:paraId="55B96AAB" w14:textId="77777777" w:rsidTr="009F42F7">
        <w:tc>
          <w:tcPr>
            <w:tcW w:w="14175" w:type="dxa"/>
            <w:tcBorders>
              <w:top w:val="single" w:sz="4" w:space="0" w:color="auto"/>
              <w:left w:val="single" w:sz="4" w:space="0" w:color="auto"/>
              <w:bottom w:val="single" w:sz="4" w:space="0" w:color="auto"/>
              <w:right w:val="single" w:sz="4" w:space="0" w:color="auto"/>
            </w:tcBorders>
          </w:tcPr>
          <w:p w14:paraId="3EDDC740" w14:textId="77777777" w:rsidR="00DA5E66" w:rsidRPr="0036584A" w:rsidRDefault="00DA5E66" w:rsidP="009F42F7">
            <w:pPr>
              <w:pStyle w:val="TAL"/>
              <w:rPr>
                <w:b/>
                <w:i/>
                <w:lang w:eastAsia="ko-KR"/>
              </w:rPr>
            </w:pPr>
            <w:r w:rsidRPr="0036584A">
              <w:rPr>
                <w:b/>
                <w:i/>
                <w:lang w:eastAsia="ko-KR"/>
              </w:rPr>
              <w:t>measResultLastServCellRSSI</w:t>
            </w:r>
          </w:p>
          <w:p w14:paraId="5D31ACA7" w14:textId="77777777" w:rsidR="00DA5E66" w:rsidRPr="0036584A" w:rsidRDefault="00DA5E66" w:rsidP="009F42F7">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dBm (see TS 38.215 [9]) </w:t>
            </w:r>
            <w:r w:rsidRPr="0036584A">
              <w:rPr>
                <w:bCs/>
                <w:iCs/>
                <w:lang w:eastAsia="ko-KR"/>
              </w:rPr>
              <w:t>taken for the frequency of the PCell upon detecting radio link failure or source PCell upon detecting handover failure.</w:t>
            </w:r>
          </w:p>
        </w:tc>
      </w:tr>
      <w:tr w:rsidR="00DA5E66" w:rsidRPr="0036584A" w14:paraId="198ED077" w14:textId="77777777" w:rsidTr="009F42F7">
        <w:tc>
          <w:tcPr>
            <w:tcW w:w="14175" w:type="dxa"/>
            <w:tcBorders>
              <w:top w:val="single" w:sz="4" w:space="0" w:color="auto"/>
              <w:left w:val="single" w:sz="4" w:space="0" w:color="auto"/>
              <w:bottom w:val="single" w:sz="4" w:space="0" w:color="auto"/>
              <w:right w:val="single" w:sz="4" w:space="0" w:color="auto"/>
            </w:tcBorders>
          </w:tcPr>
          <w:p w14:paraId="453E0075" w14:textId="77777777" w:rsidR="00DA5E66" w:rsidRPr="0036584A" w:rsidRDefault="00DA5E66" w:rsidP="009F42F7">
            <w:pPr>
              <w:pStyle w:val="TAL"/>
              <w:rPr>
                <w:b/>
                <w:bCs/>
                <w:i/>
                <w:iCs/>
              </w:rPr>
            </w:pPr>
            <w:r w:rsidRPr="0036584A">
              <w:rPr>
                <w:b/>
                <w:bCs/>
                <w:i/>
                <w:iCs/>
              </w:rPr>
              <w:t>measResultNeighFreqListRSSI</w:t>
            </w:r>
          </w:p>
          <w:p w14:paraId="76A45647" w14:textId="77777777" w:rsidR="00DA5E66" w:rsidRPr="0036584A" w:rsidRDefault="00DA5E66" w:rsidP="009F42F7">
            <w:pPr>
              <w:pStyle w:val="TAL"/>
              <w:rPr>
                <w:bCs/>
                <w:iCs/>
                <w:lang w:eastAsia="ko-KR"/>
              </w:rPr>
            </w:pPr>
            <w:r w:rsidRPr="0036584A">
              <w:rPr>
                <w:bCs/>
                <w:iCs/>
                <w:lang w:eastAsia="ko-KR"/>
              </w:rPr>
              <w:t xml:space="preserve">This field is used to log the RSSI measurement results in dBm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DA5E66" w:rsidRPr="0036584A" w14:paraId="1A38F80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16E023A6" w14:textId="77777777" w:rsidR="00DA5E66" w:rsidRPr="0036584A" w:rsidRDefault="00DA5E66" w:rsidP="009F42F7">
            <w:pPr>
              <w:pStyle w:val="TAL"/>
              <w:rPr>
                <w:b/>
                <w:i/>
                <w:lang w:eastAsia="ko-KR"/>
              </w:rPr>
            </w:pPr>
            <w:r w:rsidRPr="0036584A">
              <w:rPr>
                <w:b/>
                <w:i/>
                <w:lang w:eastAsia="ko-KR"/>
              </w:rPr>
              <w:t>measResult-RLF-Report-EUTRA</w:t>
            </w:r>
          </w:p>
          <w:p w14:paraId="2FC4568C" w14:textId="77777777" w:rsidR="00DA5E66" w:rsidRPr="0036584A" w:rsidRDefault="00DA5E66" w:rsidP="009F42F7">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DA5E66" w:rsidRPr="0036584A" w14:paraId="274FE8EA" w14:textId="77777777" w:rsidTr="009F42F7">
        <w:tc>
          <w:tcPr>
            <w:tcW w:w="14175" w:type="dxa"/>
            <w:tcBorders>
              <w:top w:val="single" w:sz="4" w:space="0" w:color="auto"/>
              <w:left w:val="single" w:sz="4" w:space="0" w:color="auto"/>
              <w:bottom w:val="single" w:sz="4" w:space="0" w:color="auto"/>
              <w:right w:val="single" w:sz="4" w:space="0" w:color="auto"/>
            </w:tcBorders>
          </w:tcPr>
          <w:p w14:paraId="168FDCBE" w14:textId="77777777" w:rsidR="00DA5E66" w:rsidRPr="0036584A" w:rsidRDefault="00DA5E66" w:rsidP="009F42F7">
            <w:pPr>
              <w:pStyle w:val="TAL"/>
              <w:rPr>
                <w:b/>
                <w:i/>
                <w:lang w:eastAsia="ko-KR"/>
              </w:rPr>
            </w:pPr>
            <w:r w:rsidRPr="0036584A">
              <w:rPr>
                <w:b/>
                <w:i/>
                <w:lang w:eastAsia="ko-KR"/>
              </w:rPr>
              <w:t>measResult-RLF-Report-EUTRA-v1690</w:t>
            </w:r>
          </w:p>
          <w:p w14:paraId="28142158" w14:textId="77777777" w:rsidR="00DA5E66" w:rsidRPr="0036584A" w:rsidRDefault="00DA5E66" w:rsidP="009F42F7">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DA5E66" w:rsidRPr="0036584A" w14:paraId="4CBB14BD"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FA71879" w14:textId="77777777" w:rsidR="00DA5E66" w:rsidRPr="0036584A" w:rsidRDefault="00DA5E66" w:rsidP="009F42F7">
            <w:pPr>
              <w:pStyle w:val="TAL"/>
              <w:rPr>
                <w:b/>
                <w:i/>
                <w:lang w:eastAsia="ko-KR"/>
              </w:rPr>
            </w:pPr>
            <w:r w:rsidRPr="0036584A">
              <w:rPr>
                <w:b/>
                <w:i/>
                <w:lang w:eastAsia="ko-KR"/>
              </w:rPr>
              <w:t>noSuitableCellFound</w:t>
            </w:r>
          </w:p>
          <w:p w14:paraId="0862AE08" w14:textId="77777777" w:rsidR="00DA5E66" w:rsidRPr="0036584A" w:rsidRDefault="00DA5E66" w:rsidP="009F42F7">
            <w:pPr>
              <w:pStyle w:val="TAL"/>
              <w:rPr>
                <w:b/>
                <w:i/>
                <w:lang w:eastAsia="ko-KR"/>
              </w:rPr>
            </w:pPr>
            <w:r w:rsidRPr="0036584A">
              <w:rPr>
                <w:bCs/>
                <w:iCs/>
                <w:lang w:eastAsia="ko-KR"/>
              </w:rPr>
              <w:t>This field is set by the UE when the T311 expires.</w:t>
            </w:r>
          </w:p>
        </w:tc>
      </w:tr>
      <w:tr w:rsidR="00DA5E66" w:rsidRPr="0036584A" w14:paraId="305F64D5"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40177A77" w14:textId="77777777" w:rsidR="00DA5E66" w:rsidRPr="0036584A" w:rsidRDefault="00DA5E66" w:rsidP="009F42F7">
            <w:pPr>
              <w:pStyle w:val="TAL"/>
              <w:rPr>
                <w:b/>
                <w:i/>
                <w:lang w:eastAsia="en-GB"/>
              </w:rPr>
            </w:pPr>
            <w:r w:rsidRPr="0036584A">
              <w:rPr>
                <w:b/>
                <w:i/>
                <w:lang w:eastAsia="en-GB"/>
              </w:rPr>
              <w:t>previousPCellId</w:t>
            </w:r>
          </w:p>
          <w:p w14:paraId="5FC1FEF8" w14:textId="77777777" w:rsidR="00DA5E66" w:rsidRPr="0036584A" w:rsidRDefault="00DA5E66" w:rsidP="009F42F7">
            <w:pPr>
              <w:pStyle w:val="TAL"/>
              <w:rPr>
                <w:b/>
                <w:i/>
                <w:szCs w:val="22"/>
                <w:lang w:eastAsia="sv-SE"/>
              </w:rPr>
            </w:pPr>
            <w:r w:rsidRPr="0036584A">
              <w:rPr>
                <w:lang w:eastAsia="en-GB"/>
              </w:rPr>
              <w:t xml:space="preserve">This field is used to indicate the source PCell of the last handover (source PCell when the last executed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rPr>
                <w:lang w:eastAsia="en-GB"/>
              </w:rPr>
              <w:t xml:space="preserve"> was received</w:t>
            </w:r>
            <w:r w:rsidRPr="0036584A">
              <w:rPr>
                <w:rFonts w:hint="eastAsia"/>
              </w:rPr>
              <w:t>,</w:t>
            </w:r>
            <w:r w:rsidRPr="0036584A">
              <w:t xml:space="preserve"> or when the last </w:t>
            </w:r>
            <w:r w:rsidRPr="0036584A">
              <w:rPr>
                <w:i/>
                <w:iCs/>
              </w:rPr>
              <w:t>MobilityFromNRCommand</w:t>
            </w:r>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nrPreviousCell</w:t>
            </w:r>
            <w:r w:rsidRPr="0036584A">
              <w:t xml:space="preserve"> is included and for the handover from EUTRA to NR </w:t>
            </w:r>
            <w:r w:rsidRPr="0036584A">
              <w:rPr>
                <w:i/>
                <w:iCs/>
              </w:rPr>
              <w:t>eutraPreviousCell</w:t>
            </w:r>
            <w:r w:rsidRPr="0036584A">
              <w:t xml:space="preserve"> is included.</w:t>
            </w:r>
          </w:p>
        </w:tc>
      </w:tr>
      <w:tr w:rsidR="00DA5E66" w:rsidRPr="0036584A" w14:paraId="7DCDDE0F" w14:textId="77777777" w:rsidTr="009F42F7">
        <w:tc>
          <w:tcPr>
            <w:tcW w:w="14175" w:type="dxa"/>
            <w:tcBorders>
              <w:top w:val="single" w:sz="4" w:space="0" w:color="auto"/>
              <w:left w:val="single" w:sz="4" w:space="0" w:color="auto"/>
              <w:bottom w:val="single" w:sz="4" w:space="0" w:color="auto"/>
              <w:right w:val="single" w:sz="4" w:space="0" w:color="auto"/>
            </w:tcBorders>
          </w:tcPr>
          <w:p w14:paraId="56AC1911" w14:textId="77777777" w:rsidR="00DA5E66" w:rsidRPr="0036584A" w:rsidRDefault="00DA5E66" w:rsidP="009F42F7">
            <w:pPr>
              <w:pStyle w:val="TAL"/>
              <w:rPr>
                <w:b/>
                <w:bCs/>
                <w:i/>
                <w:iCs/>
              </w:rPr>
            </w:pPr>
            <w:r w:rsidRPr="0036584A">
              <w:rPr>
                <w:b/>
                <w:bCs/>
                <w:i/>
                <w:iCs/>
              </w:rPr>
              <w:t>pSCellId</w:t>
            </w:r>
          </w:p>
          <w:p w14:paraId="234A8B47" w14:textId="77777777" w:rsidR="00DA5E66" w:rsidRPr="0036584A" w:rsidRDefault="00DA5E66" w:rsidP="009F42F7">
            <w:pPr>
              <w:pStyle w:val="TAL"/>
              <w:rPr>
                <w:b/>
                <w:i/>
                <w:lang w:eastAsia="en-GB"/>
              </w:rPr>
            </w:pPr>
            <w:r w:rsidRPr="0036584A">
              <w:t>This field is used to indicate the PSCell in which the UE failed to perform fast MCG recovery procedure or the UE successfully performed fast MCG recovery procedure or the source PSCell of the CHO with candidate SCG procedure failure.</w:t>
            </w:r>
          </w:p>
        </w:tc>
      </w:tr>
      <w:tr w:rsidR="00DA5E66" w:rsidRPr="0036584A" w14:paraId="4877E809" w14:textId="77777777" w:rsidTr="009F42F7">
        <w:tc>
          <w:tcPr>
            <w:tcW w:w="14175" w:type="dxa"/>
            <w:tcBorders>
              <w:top w:val="single" w:sz="4" w:space="0" w:color="auto"/>
              <w:left w:val="single" w:sz="4" w:space="0" w:color="auto"/>
              <w:bottom w:val="single" w:sz="4" w:space="0" w:color="auto"/>
              <w:right w:val="single" w:sz="4" w:space="0" w:color="auto"/>
            </w:tcBorders>
          </w:tcPr>
          <w:p w14:paraId="5DCCD949" w14:textId="77777777" w:rsidR="00DA5E66" w:rsidRPr="0036584A" w:rsidRDefault="00DA5E66" w:rsidP="009F42F7">
            <w:pPr>
              <w:pStyle w:val="TAL"/>
              <w:rPr>
                <w:b/>
                <w:i/>
                <w:lang w:eastAsia="sv-SE"/>
              </w:rPr>
            </w:pPr>
            <w:r w:rsidRPr="0036584A">
              <w:rPr>
                <w:b/>
                <w:i/>
                <w:lang w:eastAsia="sv-SE"/>
              </w:rPr>
              <w:t>ra-InformationCommon</w:t>
            </w:r>
          </w:p>
          <w:p w14:paraId="16B8BEAE" w14:textId="77777777" w:rsidR="00DA5E66" w:rsidRPr="0036584A" w:rsidRDefault="00DA5E66" w:rsidP="009F42F7">
            <w:pPr>
              <w:pStyle w:val="TAL"/>
              <w:rPr>
                <w:b/>
                <w:i/>
                <w:lang w:eastAsia="en-GB"/>
              </w:rPr>
            </w:pPr>
            <w:r w:rsidRPr="0036584A">
              <w:rPr>
                <w:bCs/>
                <w:iCs/>
                <w:lang w:eastAsia="sv-SE"/>
              </w:rPr>
              <w:t>This field is optionally included when c</w:t>
            </w:r>
            <w:r w:rsidRPr="0036584A">
              <w:rPr>
                <w:bCs/>
                <w:i/>
                <w:lang w:eastAsia="sv-SE"/>
              </w:rPr>
              <w:t>onnectionFailureType</w:t>
            </w:r>
            <w:r w:rsidRPr="0036584A">
              <w:rPr>
                <w:bCs/>
                <w:iCs/>
                <w:lang w:eastAsia="sv-SE"/>
              </w:rPr>
              <w:t xml:space="preserve"> is set to 'hof' and </w:t>
            </w:r>
            <w:r w:rsidRPr="0036584A">
              <w:rPr>
                <w:rFonts w:cs="Arial"/>
                <w:bCs/>
                <w:iCs/>
                <w:lang w:eastAsia="sv-SE"/>
              </w:rPr>
              <w:t>a random access procedure is triggered for the failed reconfiguration with sync</w:t>
            </w:r>
            <w:r w:rsidRPr="0036584A">
              <w:rPr>
                <w:rFonts w:eastAsiaTheme="minorEastAsia" w:cs="Arial"/>
                <w:bCs/>
                <w:iCs/>
              </w:rPr>
              <w:t>,</w:t>
            </w:r>
            <w:r w:rsidRPr="0036584A">
              <w:rPr>
                <w:bCs/>
                <w:iCs/>
                <w:lang w:eastAsia="sv-SE"/>
              </w:rPr>
              <w:t xml:space="preserve"> or when </w:t>
            </w:r>
            <w:r w:rsidRPr="0036584A">
              <w:rPr>
                <w:bCs/>
                <w:i/>
                <w:lang w:eastAsia="sv-SE"/>
              </w:rPr>
              <w:t>connectionFailureType</w:t>
            </w:r>
            <w:r w:rsidRPr="0036584A">
              <w:rPr>
                <w:bCs/>
                <w:iCs/>
                <w:lang w:eastAsia="sv-SE"/>
              </w:rPr>
              <w:t xml:space="preserve"> is set to 'rlf' and the </w:t>
            </w:r>
            <w:r w:rsidRPr="0036584A">
              <w:rPr>
                <w:bCs/>
                <w:i/>
                <w:lang w:eastAsia="sv-SE"/>
              </w:rPr>
              <w:t>rlf-Cause</w:t>
            </w:r>
            <w:r w:rsidRPr="0036584A">
              <w:rPr>
                <w:bCs/>
                <w:iCs/>
                <w:lang w:eastAsia="sv-SE"/>
              </w:rPr>
              <w:t xml:space="preserve"> equals to 'randomAccessProblem' or 'beamRecoveryFailure'; otherwise this field is absent.</w:t>
            </w:r>
          </w:p>
        </w:tc>
      </w:tr>
      <w:tr w:rsidR="00DA5E66" w:rsidRPr="0036584A" w14:paraId="014C150D" w14:textId="77777777" w:rsidTr="009F42F7">
        <w:tc>
          <w:tcPr>
            <w:tcW w:w="14175" w:type="dxa"/>
            <w:tcBorders>
              <w:top w:val="single" w:sz="4" w:space="0" w:color="auto"/>
              <w:left w:val="single" w:sz="4" w:space="0" w:color="auto"/>
              <w:bottom w:val="single" w:sz="4" w:space="0" w:color="auto"/>
              <w:right w:val="single" w:sz="4" w:space="0" w:color="auto"/>
            </w:tcBorders>
          </w:tcPr>
          <w:p w14:paraId="3B0D7E68" w14:textId="77777777" w:rsidR="00DA5E66" w:rsidRPr="0036584A" w:rsidRDefault="00DA5E66" w:rsidP="009F42F7">
            <w:pPr>
              <w:pStyle w:val="TAL"/>
              <w:rPr>
                <w:b/>
                <w:i/>
                <w:lang w:eastAsia="en-GB"/>
              </w:rPr>
            </w:pPr>
            <w:r w:rsidRPr="0036584A">
              <w:rPr>
                <w:b/>
                <w:i/>
                <w:lang w:eastAsia="en-GB"/>
              </w:rPr>
              <w:t>reconnectCellId</w:t>
            </w:r>
          </w:p>
          <w:p w14:paraId="0FB72D28" w14:textId="77777777" w:rsidR="00DA5E66" w:rsidRPr="0036584A" w:rsidRDefault="00DA5E66" w:rsidP="009F42F7">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r w:rsidRPr="0036584A">
              <w:rPr>
                <w:i/>
                <w:iCs/>
              </w:rPr>
              <w:t xml:space="preserve">MobilityFromNRCommand </w:t>
            </w:r>
            <w:r w:rsidRPr="0036584A">
              <w:t>for voice fallback (without initiating re-establishment procedure)</w:t>
            </w:r>
            <w:r w:rsidRPr="0036584A">
              <w:rPr>
                <w:bCs/>
                <w:iCs/>
                <w:lang w:eastAsia="en-GB"/>
              </w:rPr>
              <w:t xml:space="preserve">. If the UE comes back to RRC CONNECTED in an NR cell then </w:t>
            </w:r>
            <w:r w:rsidRPr="0036584A">
              <w:rPr>
                <w:bCs/>
                <w:i/>
                <w:lang w:eastAsia="en-GB"/>
              </w:rPr>
              <w:t>nrReconnectCellID</w:t>
            </w:r>
            <w:r w:rsidRPr="0036584A">
              <w:rPr>
                <w:bCs/>
                <w:iCs/>
                <w:lang w:eastAsia="en-GB"/>
              </w:rPr>
              <w:t xml:space="preserve"> is included and if the UE comes back to RRC CONNECTED in an LTE cell then </w:t>
            </w:r>
            <w:r w:rsidRPr="0036584A">
              <w:rPr>
                <w:bCs/>
                <w:i/>
                <w:lang w:eastAsia="en-GB"/>
              </w:rPr>
              <w:t>eutraReconnectCellID</w:t>
            </w:r>
            <w:r w:rsidRPr="0036584A">
              <w:rPr>
                <w:bCs/>
                <w:iCs/>
                <w:lang w:eastAsia="en-GB"/>
              </w:rPr>
              <w:t xml:space="preserve"> is included.</w:t>
            </w:r>
          </w:p>
        </w:tc>
      </w:tr>
      <w:tr w:rsidR="00DA5E66" w:rsidRPr="0036584A" w14:paraId="29DB0947"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ED04C11" w14:textId="77777777" w:rsidR="00DA5E66" w:rsidRPr="0036584A" w:rsidRDefault="00DA5E66" w:rsidP="009F42F7">
            <w:pPr>
              <w:pStyle w:val="TAL"/>
              <w:rPr>
                <w:b/>
                <w:i/>
                <w:lang w:eastAsia="sv-SE"/>
              </w:rPr>
            </w:pPr>
            <w:r w:rsidRPr="0036584A">
              <w:rPr>
                <w:b/>
                <w:i/>
                <w:lang w:eastAsia="sv-SE"/>
              </w:rPr>
              <w:t>reestablishmentCellId</w:t>
            </w:r>
          </w:p>
          <w:p w14:paraId="780318CB" w14:textId="77777777" w:rsidR="00DA5E66" w:rsidRPr="0036584A" w:rsidRDefault="00DA5E66" w:rsidP="009F42F7">
            <w:pPr>
              <w:pStyle w:val="TAL"/>
              <w:rPr>
                <w:b/>
                <w:i/>
                <w:lang w:eastAsia="ko-KR"/>
              </w:rPr>
            </w:pPr>
            <w:r w:rsidRPr="0036584A">
              <w:rPr>
                <w:lang w:eastAsia="sv-SE"/>
              </w:rPr>
              <w:t>If the UE was not</w:t>
            </w:r>
            <w:r w:rsidRPr="0036584A">
              <w:t xml:space="preserve"> configured with </w:t>
            </w:r>
            <w:r w:rsidRPr="0036584A">
              <w:rPr>
                <w:i/>
                <w:iCs/>
              </w:rPr>
              <w:t>conditionalReconfiguration</w:t>
            </w:r>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DA5E66" w:rsidRPr="0036584A" w14:paraId="38FAA90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2FFA110" w14:textId="77777777" w:rsidR="00DA5E66" w:rsidRPr="0036584A" w:rsidRDefault="00DA5E66" w:rsidP="009F42F7">
            <w:pPr>
              <w:pStyle w:val="TAL"/>
              <w:rPr>
                <w:b/>
                <w:i/>
                <w:lang w:eastAsia="sv-SE"/>
              </w:rPr>
            </w:pPr>
            <w:r w:rsidRPr="0036584A">
              <w:rPr>
                <w:b/>
                <w:i/>
                <w:lang w:eastAsia="sv-SE"/>
              </w:rPr>
              <w:t>rlf-Cause</w:t>
            </w:r>
          </w:p>
          <w:p w14:paraId="33D2CC76" w14:textId="77777777" w:rsidR="00DA5E66" w:rsidRPr="0036584A" w:rsidRDefault="00DA5E66" w:rsidP="009F42F7">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r w:rsidRPr="0036584A">
              <w:rPr>
                <w:i/>
                <w:iCs/>
                <w:lang w:eastAsia="sv-SE"/>
              </w:rPr>
              <w:t>connectionFailureType</w:t>
            </w:r>
            <w:r w:rsidRPr="0036584A">
              <w:rPr>
                <w:lang w:eastAsia="sv-SE"/>
              </w:rPr>
              <w:t xml:space="preserve"> is set to '</w:t>
            </w:r>
            <w:r w:rsidRPr="0036584A">
              <w:rPr>
                <w:i/>
                <w:iCs/>
                <w:lang w:eastAsia="sv-SE"/>
              </w:rPr>
              <w:t>hof</w:t>
            </w:r>
            <w:r w:rsidRPr="0036584A">
              <w:rPr>
                <w:lang w:eastAsia="sv-SE"/>
              </w:rPr>
              <w:t xml:space="preserve">'), the UE is allowed to set this field to any value, except for the case in which </w:t>
            </w:r>
            <w:r w:rsidRPr="0036584A">
              <w:t>a radio link failure was detected in the source PCell while performing a DAPS handover.</w:t>
            </w:r>
          </w:p>
        </w:tc>
      </w:tr>
      <w:tr w:rsidR="00DA5E66" w:rsidRPr="0036584A" w14:paraId="403906E6" w14:textId="77777777" w:rsidTr="009F42F7">
        <w:tc>
          <w:tcPr>
            <w:tcW w:w="14175" w:type="dxa"/>
            <w:tcBorders>
              <w:top w:val="single" w:sz="4" w:space="0" w:color="auto"/>
              <w:left w:val="single" w:sz="4" w:space="0" w:color="auto"/>
              <w:bottom w:val="single" w:sz="4" w:space="0" w:color="auto"/>
              <w:right w:val="single" w:sz="4" w:space="0" w:color="auto"/>
            </w:tcBorders>
          </w:tcPr>
          <w:p w14:paraId="03343DEE" w14:textId="77777777" w:rsidR="00DA5E66" w:rsidRPr="0036584A" w:rsidRDefault="00DA5E66" w:rsidP="009F42F7">
            <w:pPr>
              <w:pStyle w:val="TAL"/>
              <w:rPr>
                <w:b/>
                <w:bCs/>
                <w:i/>
                <w:iCs/>
              </w:rPr>
            </w:pPr>
            <w:r w:rsidRPr="0036584A">
              <w:rPr>
                <w:b/>
                <w:bCs/>
                <w:i/>
                <w:iCs/>
              </w:rPr>
              <w:lastRenderedPageBreak/>
              <w:t>scg-FailedAfterMCG</w:t>
            </w:r>
          </w:p>
          <w:p w14:paraId="06387DA6" w14:textId="77777777" w:rsidR="00DA5E66" w:rsidRPr="0036584A" w:rsidRDefault="00DA5E66" w:rsidP="009F42F7">
            <w:pPr>
              <w:pStyle w:val="TAL"/>
              <w:rPr>
                <w:b/>
                <w:i/>
                <w:lang w:eastAsia="sv-SE"/>
              </w:rPr>
            </w:pPr>
            <w:r w:rsidRPr="0036584A">
              <w:rPr>
                <w:bCs/>
                <w:iCs/>
              </w:rPr>
              <w:t>This field is set if for the SCG failure is detected after MCG failure while T316 is running.</w:t>
            </w:r>
          </w:p>
        </w:tc>
      </w:tr>
      <w:tr w:rsidR="00DA5E66" w:rsidRPr="0036584A" w14:paraId="4A68C2B8"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66CA7BDE" w14:textId="77777777" w:rsidR="00DA5E66" w:rsidRPr="0036584A" w:rsidRDefault="00DA5E66" w:rsidP="009F42F7">
            <w:pPr>
              <w:pStyle w:val="TAL"/>
              <w:rPr>
                <w:b/>
                <w:i/>
                <w:lang w:eastAsia="sv-SE"/>
              </w:rPr>
            </w:pPr>
            <w:r w:rsidRPr="0036584A">
              <w:rPr>
                <w:b/>
                <w:i/>
                <w:lang w:eastAsia="sv-SE"/>
              </w:rPr>
              <w:t>ssbRLMConfigBitmap</w:t>
            </w:r>
          </w:p>
          <w:p w14:paraId="00FECF71"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HOF.The first/leftmost bit corresponds to SSB index 0, the second bit corresponds to SSB index 1. This field is included only if the </w:t>
            </w:r>
            <w:r w:rsidRPr="0036584A">
              <w:rPr>
                <w:i/>
                <w:lang w:eastAsia="sv-SE"/>
              </w:rPr>
              <w:t>RadioLinkMonitoringConfig</w:t>
            </w:r>
            <w:r w:rsidRPr="0036584A">
              <w:rPr>
                <w:lang w:eastAsia="sv-SE"/>
              </w:rPr>
              <w:t xml:space="preserve"> for the respective BWP is configured.</w:t>
            </w:r>
          </w:p>
        </w:tc>
      </w:tr>
      <w:tr w:rsidR="00DA5E66" w:rsidRPr="0036584A" w14:paraId="4935088E"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3002EE2E" w14:textId="77777777" w:rsidR="00DA5E66" w:rsidRPr="0036584A" w:rsidRDefault="00DA5E66" w:rsidP="009F42F7">
            <w:pPr>
              <w:pStyle w:val="TAL"/>
              <w:rPr>
                <w:b/>
                <w:i/>
                <w:lang w:eastAsia="sv-SE"/>
              </w:rPr>
            </w:pPr>
            <w:r w:rsidRPr="0036584A">
              <w:rPr>
                <w:b/>
                <w:i/>
                <w:lang w:eastAsia="sv-SE"/>
              </w:rPr>
              <w:t>timeConnFailure</w:t>
            </w:r>
          </w:p>
          <w:p w14:paraId="7B7817C6"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DA5E66" w:rsidRPr="0036584A" w14:paraId="6978E31D" w14:textId="77777777" w:rsidTr="009F42F7">
        <w:tc>
          <w:tcPr>
            <w:tcW w:w="14175" w:type="dxa"/>
            <w:tcBorders>
              <w:top w:val="single" w:sz="4" w:space="0" w:color="auto"/>
              <w:left w:val="single" w:sz="4" w:space="0" w:color="auto"/>
              <w:bottom w:val="single" w:sz="4" w:space="0" w:color="auto"/>
              <w:right w:val="single" w:sz="4" w:space="0" w:color="auto"/>
            </w:tcBorders>
          </w:tcPr>
          <w:p w14:paraId="12961292" w14:textId="77777777" w:rsidR="00DA5E66" w:rsidRPr="0036584A" w:rsidRDefault="00DA5E66" w:rsidP="009F42F7">
            <w:pPr>
              <w:pStyle w:val="TAL"/>
              <w:rPr>
                <w:b/>
                <w:i/>
              </w:rPr>
            </w:pPr>
            <w:r w:rsidRPr="0036584A">
              <w:rPr>
                <w:b/>
                <w:i/>
              </w:rPr>
              <w:t>timeConnSourceDAPS-Failure</w:t>
            </w:r>
          </w:p>
          <w:p w14:paraId="22531C7E" w14:textId="77777777" w:rsidR="00DA5E66" w:rsidRPr="0036584A" w:rsidRDefault="00DA5E66" w:rsidP="009F42F7">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DA5E66" w:rsidRPr="0036584A" w14:paraId="57009D80" w14:textId="77777777" w:rsidTr="009F42F7">
        <w:tc>
          <w:tcPr>
            <w:tcW w:w="14175" w:type="dxa"/>
            <w:tcBorders>
              <w:top w:val="single" w:sz="4" w:space="0" w:color="auto"/>
              <w:left w:val="single" w:sz="4" w:space="0" w:color="auto"/>
              <w:bottom w:val="single" w:sz="4" w:space="0" w:color="auto"/>
              <w:right w:val="single" w:sz="4" w:space="0" w:color="auto"/>
            </w:tcBorders>
            <w:hideMark/>
          </w:tcPr>
          <w:p w14:paraId="5DADCB77" w14:textId="77777777" w:rsidR="00DA5E66" w:rsidRPr="0036584A" w:rsidRDefault="00DA5E66" w:rsidP="009F42F7">
            <w:pPr>
              <w:pStyle w:val="TAL"/>
              <w:rPr>
                <w:b/>
                <w:i/>
                <w:lang w:eastAsia="sv-SE"/>
              </w:rPr>
            </w:pPr>
            <w:r w:rsidRPr="0036584A">
              <w:rPr>
                <w:b/>
                <w:i/>
                <w:lang w:eastAsia="sv-SE"/>
              </w:rPr>
              <w:t>timeSinceFailure</w:t>
            </w:r>
          </w:p>
          <w:p w14:paraId="6F637EB3" w14:textId="77777777" w:rsidR="00DA5E66" w:rsidRPr="0036584A" w:rsidRDefault="00DA5E66" w:rsidP="009F42F7">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DA5E66" w:rsidRPr="0036584A" w14:paraId="4C852D4F" w14:textId="77777777" w:rsidTr="009F42F7">
        <w:tc>
          <w:tcPr>
            <w:tcW w:w="14175" w:type="dxa"/>
            <w:tcBorders>
              <w:top w:val="single" w:sz="4" w:space="0" w:color="auto"/>
              <w:left w:val="single" w:sz="4" w:space="0" w:color="auto"/>
              <w:bottom w:val="single" w:sz="4" w:space="0" w:color="auto"/>
              <w:right w:val="single" w:sz="4" w:space="0" w:color="auto"/>
            </w:tcBorders>
          </w:tcPr>
          <w:p w14:paraId="4DA716BC" w14:textId="77777777" w:rsidR="00DA5E66" w:rsidRPr="0036584A" w:rsidRDefault="00DA5E66" w:rsidP="009F42F7">
            <w:pPr>
              <w:pStyle w:val="TAH"/>
              <w:jc w:val="left"/>
              <w:rPr>
                <w:i/>
              </w:rPr>
            </w:pPr>
            <w:r w:rsidRPr="0036584A">
              <w:rPr>
                <w:i/>
                <w:lang w:eastAsia="sv-SE"/>
              </w:rPr>
              <w:t>timeSinceCHO-Reconfig</w:t>
            </w:r>
          </w:p>
          <w:p w14:paraId="1E1FFEF8" w14:textId="4CB639F4" w:rsidR="00DA5E66" w:rsidRPr="0036584A" w:rsidRDefault="00DA5E66" w:rsidP="009F42F7">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w:t>
            </w:r>
            <w:del w:id="19" w:author="Ericsson (Ali)" w:date="2025-10-03T08:17:00Z" w16du:dateUtc="2025-10-03T06:17:00Z">
              <w:r w:rsidRPr="0036584A" w:rsidDel="00DA5E66">
                <w:rPr>
                  <w:b w:val="0"/>
                  <w:bCs/>
                  <w:lang w:eastAsia="ko-KR"/>
                </w:rPr>
                <w:delText xml:space="preserve">source </w:delText>
              </w:r>
            </w:del>
            <w:r w:rsidRPr="0036584A">
              <w:rPr>
                <w:b w:val="0"/>
                <w:bCs/>
                <w:lang w:eastAsia="ko-KR"/>
              </w:rPr>
              <w:t xml:space="preserve">PCell.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DA5E66" w:rsidRPr="0036584A" w14:paraId="2EA7B7D0" w14:textId="77777777" w:rsidTr="009F42F7">
        <w:tc>
          <w:tcPr>
            <w:tcW w:w="14175" w:type="dxa"/>
            <w:tcBorders>
              <w:top w:val="single" w:sz="4" w:space="0" w:color="auto"/>
              <w:left w:val="single" w:sz="4" w:space="0" w:color="auto"/>
              <w:bottom w:val="single" w:sz="4" w:space="0" w:color="auto"/>
              <w:right w:val="single" w:sz="4" w:space="0" w:color="auto"/>
            </w:tcBorders>
          </w:tcPr>
          <w:p w14:paraId="2C2818E6" w14:textId="77777777" w:rsidR="00DA5E66" w:rsidRPr="0036584A" w:rsidRDefault="00DA5E66" w:rsidP="009F42F7">
            <w:pPr>
              <w:pStyle w:val="TAL"/>
              <w:rPr>
                <w:b/>
                <w:i/>
              </w:rPr>
            </w:pPr>
            <w:r w:rsidRPr="0036584A">
              <w:rPr>
                <w:b/>
                <w:i/>
              </w:rPr>
              <w:t>timeUntilReconnection</w:t>
            </w:r>
          </w:p>
          <w:p w14:paraId="19500A4C" w14:textId="77777777" w:rsidR="00DA5E66" w:rsidRPr="0036584A" w:rsidRDefault="00DA5E66" w:rsidP="009F42F7">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DA5E66" w:rsidRPr="0036584A" w14:paraId="251DB596" w14:textId="77777777" w:rsidTr="009F42F7">
        <w:tc>
          <w:tcPr>
            <w:tcW w:w="14175" w:type="dxa"/>
            <w:tcBorders>
              <w:top w:val="single" w:sz="4" w:space="0" w:color="auto"/>
              <w:left w:val="single" w:sz="4" w:space="0" w:color="auto"/>
              <w:bottom w:val="single" w:sz="4" w:space="0" w:color="auto"/>
              <w:right w:val="single" w:sz="4" w:space="0" w:color="auto"/>
            </w:tcBorders>
          </w:tcPr>
          <w:p w14:paraId="734374DC" w14:textId="77777777" w:rsidR="00DA5E66" w:rsidRPr="0036584A" w:rsidRDefault="00DA5E66" w:rsidP="009F42F7">
            <w:pPr>
              <w:pStyle w:val="TAL"/>
              <w:rPr>
                <w:b/>
                <w:bCs/>
                <w:i/>
                <w:iCs/>
              </w:rPr>
            </w:pPr>
            <w:r w:rsidRPr="0036584A">
              <w:rPr>
                <w:b/>
                <w:bCs/>
                <w:i/>
                <w:iCs/>
              </w:rPr>
              <w:t>voiceFallbackHO</w:t>
            </w:r>
          </w:p>
          <w:p w14:paraId="7DE71501" w14:textId="77777777" w:rsidR="00DA5E66" w:rsidRPr="0036584A" w:rsidRDefault="00DA5E66" w:rsidP="009F42F7">
            <w:pPr>
              <w:pStyle w:val="TAL"/>
              <w:rPr>
                <w:b/>
                <w:i/>
              </w:rPr>
            </w:pPr>
            <w:r w:rsidRPr="0036584A">
              <w:rPr>
                <w:bCs/>
                <w:iCs/>
              </w:rPr>
              <w:t xml:space="preserve">This field is set if for the failed mobility from NR, the </w:t>
            </w:r>
            <w:r w:rsidRPr="0036584A">
              <w:rPr>
                <w:i/>
                <w:iCs/>
              </w:rPr>
              <w:t>voiceFallbackIndication</w:t>
            </w:r>
            <w:r w:rsidRPr="0036584A">
              <w:t xml:space="preserve"> was included in the </w:t>
            </w:r>
            <w:r w:rsidRPr="0036584A">
              <w:rPr>
                <w:i/>
                <w:iCs/>
              </w:rPr>
              <w:t>MobilityFromNRCommand</w:t>
            </w:r>
            <w:r w:rsidRPr="0036584A">
              <w:t xml:space="preserve"> </w:t>
            </w:r>
            <w:r w:rsidRPr="0036584A">
              <w:rPr>
                <w:iCs/>
              </w:rPr>
              <w:t>message</w:t>
            </w:r>
            <w:r w:rsidRPr="0036584A">
              <w:rPr>
                <w:bCs/>
                <w:iCs/>
              </w:rPr>
              <w:t>.</w:t>
            </w:r>
          </w:p>
        </w:tc>
      </w:tr>
    </w:tbl>
    <w:p w14:paraId="63CE9C65" w14:textId="77777777" w:rsidR="00DA5E66" w:rsidRPr="005635AA" w:rsidRDefault="00DA5E66" w:rsidP="00C01F83">
      <w:pPr>
        <w:keepLines/>
        <w:textAlignment w:val="auto"/>
        <w:rPr>
          <w:lang w:eastAsia="zh-CN"/>
        </w:rPr>
      </w:pPr>
    </w:p>
    <w:p w14:paraId="545670F0" w14:textId="77777777" w:rsidR="00A32683"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Pr="005635AA">
        <w:rPr>
          <w:i/>
        </w:rPr>
        <w:t xml:space="preserve"> </w:t>
      </w:r>
    </w:p>
    <w:sectPr w:rsidR="00A32683" w:rsidSect="00CE5878">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5825" w14:textId="77777777" w:rsidR="001A0952" w:rsidRPr="007B4B4C" w:rsidRDefault="001A0952">
      <w:pPr>
        <w:spacing w:after="0"/>
      </w:pPr>
      <w:r w:rsidRPr="007B4B4C">
        <w:separator/>
      </w:r>
    </w:p>
  </w:endnote>
  <w:endnote w:type="continuationSeparator" w:id="0">
    <w:p w14:paraId="20885D97" w14:textId="77777777" w:rsidR="001A0952" w:rsidRPr="007B4B4C" w:rsidRDefault="001A0952">
      <w:pPr>
        <w:spacing w:after="0"/>
      </w:pPr>
      <w:r w:rsidRPr="007B4B4C">
        <w:continuationSeparator/>
      </w:r>
    </w:p>
  </w:endnote>
  <w:endnote w:type="continuationNotice" w:id="1">
    <w:p w14:paraId="4FF8D95C" w14:textId="77777777" w:rsidR="001A0952" w:rsidRPr="007B4B4C" w:rsidRDefault="001A0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A82F1" w14:textId="77777777" w:rsidR="001A0952" w:rsidRPr="007B4B4C" w:rsidRDefault="001A0952">
      <w:pPr>
        <w:spacing w:after="0"/>
      </w:pPr>
      <w:r w:rsidRPr="007B4B4C">
        <w:separator/>
      </w:r>
    </w:p>
  </w:footnote>
  <w:footnote w:type="continuationSeparator" w:id="0">
    <w:p w14:paraId="60AD6313" w14:textId="77777777" w:rsidR="001A0952" w:rsidRPr="007B4B4C" w:rsidRDefault="001A0952">
      <w:pPr>
        <w:spacing w:after="0"/>
      </w:pPr>
      <w:r w:rsidRPr="007B4B4C">
        <w:continuationSeparator/>
      </w:r>
    </w:p>
  </w:footnote>
  <w:footnote w:type="continuationNotice" w:id="1">
    <w:p w14:paraId="0C2C4812" w14:textId="77777777" w:rsidR="001A0952" w:rsidRPr="007B4B4C" w:rsidRDefault="001A09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17699608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7BC"/>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7F8"/>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952"/>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D85"/>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DE"/>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0FD"/>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818"/>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90"/>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E93"/>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2"/>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C0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EAD"/>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B6"/>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F4"/>
    <w:rsid w:val="006722A0"/>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52"/>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DB6"/>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0C8"/>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AC6"/>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7C"/>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15E"/>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85F"/>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4D"/>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A32"/>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75"/>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75"/>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1F83"/>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05"/>
    <w:rsid w:val="00C11EA6"/>
    <w:rsid w:val="00C1268B"/>
    <w:rsid w:val="00C12C0B"/>
    <w:rsid w:val="00C12D91"/>
    <w:rsid w:val="00C137E0"/>
    <w:rsid w:val="00C1392F"/>
    <w:rsid w:val="00C13D93"/>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29"/>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705"/>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7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878"/>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9F6"/>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6F"/>
    <w:rsid w:val="00DA19C5"/>
    <w:rsid w:val="00DA2AB5"/>
    <w:rsid w:val="00DA2B49"/>
    <w:rsid w:val="00DA2B62"/>
    <w:rsid w:val="00DA2CEA"/>
    <w:rsid w:val="00DA2DD4"/>
    <w:rsid w:val="00DA2DD8"/>
    <w:rsid w:val="00DA2F27"/>
    <w:rsid w:val="00DA3B12"/>
    <w:rsid w:val="00DA3B83"/>
    <w:rsid w:val="00DA3D2E"/>
    <w:rsid w:val="00DA3D8E"/>
    <w:rsid w:val="00DA4273"/>
    <w:rsid w:val="00DA441C"/>
    <w:rsid w:val="00DA455C"/>
    <w:rsid w:val="00DA46AC"/>
    <w:rsid w:val="00DA4BD8"/>
    <w:rsid w:val="00DA4D23"/>
    <w:rsid w:val="00DA4FAD"/>
    <w:rsid w:val="00DA5708"/>
    <w:rsid w:val="00DA589A"/>
    <w:rsid w:val="00DA5E66"/>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F0D"/>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AA"/>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A2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961"/>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DA4273"/>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7805F03A-B01E-4F5F-B9A7-9F3F8BC4E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13</Pages>
  <Words>5850</Words>
  <Characters>33348</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39120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4</cp:revision>
  <cp:lastPrinted>2017-05-08T10:55:00Z</cp:lastPrinted>
  <dcterms:created xsi:type="dcterms:W3CDTF">2025-11-07T07:31:00Z</dcterms:created>
  <dcterms:modified xsi:type="dcterms:W3CDTF">2025-11-07T07:32:00Z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